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1DB" w:rsidRPr="00B234E7" w:rsidRDefault="00B234E7">
      <w:pPr>
        <w:rPr>
          <w:rFonts w:ascii="華康儷楷書" w:eastAsia="華康儷楷書"/>
          <w:sz w:val="56"/>
          <w:szCs w:val="56"/>
        </w:rPr>
      </w:pPr>
      <w:r w:rsidRPr="00B234E7">
        <w:rPr>
          <w:rFonts w:ascii="華康儷楷書" w:eastAsia="華康儷楷書" w:hint="eastAsia"/>
          <w:sz w:val="56"/>
          <w:szCs w:val="56"/>
        </w:rPr>
        <w:t>主題書展活動</w:t>
      </w:r>
    </w:p>
    <w:p w:rsidR="00B234E7" w:rsidRPr="00B234E7" w:rsidRDefault="00B234E7">
      <w:pPr>
        <w:rPr>
          <w:rFonts w:ascii="華康儷楷書" w:eastAsia="華康儷楷書"/>
          <w:sz w:val="56"/>
          <w:szCs w:val="56"/>
        </w:rPr>
      </w:pPr>
      <w:r w:rsidRPr="00B234E7">
        <w:rPr>
          <w:rFonts w:ascii="華康儷楷書" w:eastAsia="華康儷楷書" w:hint="eastAsia"/>
          <w:sz w:val="56"/>
          <w:szCs w:val="56"/>
        </w:rPr>
        <w:t>※展期：2009.10.15日至2009.10.30止</w:t>
      </w:r>
    </w:p>
    <w:p w:rsidR="00B234E7" w:rsidRPr="00B234E7" w:rsidRDefault="00B234E7">
      <w:pPr>
        <w:rPr>
          <w:rFonts w:ascii="華康儷楷書" w:eastAsia="華康儷楷書"/>
          <w:sz w:val="56"/>
          <w:szCs w:val="56"/>
        </w:rPr>
      </w:pPr>
      <w:r w:rsidRPr="00B234E7">
        <w:rPr>
          <w:rFonts w:ascii="華康儷楷書" w:eastAsia="華康儷楷書" w:hint="eastAsia"/>
          <w:sz w:val="56"/>
          <w:szCs w:val="56"/>
        </w:rPr>
        <w:t>※時間：09：00～18：30</w:t>
      </w:r>
    </w:p>
    <w:p w:rsidR="00B234E7" w:rsidRPr="00B234E7" w:rsidRDefault="00B234E7">
      <w:pPr>
        <w:rPr>
          <w:rFonts w:ascii="華康儷楷書" w:eastAsia="華康儷楷書"/>
          <w:sz w:val="56"/>
          <w:szCs w:val="56"/>
        </w:rPr>
      </w:pPr>
      <w:r w:rsidRPr="00B234E7">
        <w:rPr>
          <w:rFonts w:ascii="華康儷楷書" w:eastAsia="華康儷楷書" w:hint="eastAsia"/>
          <w:sz w:val="56"/>
          <w:szCs w:val="56"/>
        </w:rPr>
        <w:t>※地點：知新樓B1圖書館</w:t>
      </w:r>
    </w:p>
    <w:p w:rsidR="00B234E7" w:rsidRPr="00B234E7" w:rsidRDefault="00B234E7">
      <w:pPr>
        <w:rPr>
          <w:rFonts w:ascii="華康儷楷書" w:eastAsia="華康儷楷書"/>
          <w:sz w:val="48"/>
          <w:szCs w:val="48"/>
        </w:rPr>
      </w:pPr>
      <w:r w:rsidRPr="00B234E7">
        <w:rPr>
          <w:rFonts w:ascii="華康儷楷書" w:eastAsia="華康儷楷書" w:hint="eastAsia"/>
          <w:noProof/>
          <w:sz w:val="48"/>
          <w:szCs w:val="4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2643505</wp:posOffset>
            </wp:positionH>
            <wp:positionV relativeFrom="paragraph">
              <wp:posOffset>262255</wp:posOffset>
            </wp:positionV>
            <wp:extent cx="4210050" cy="6934200"/>
            <wp:effectExtent l="19050" t="0" r="0" b="0"/>
            <wp:wrapTight wrapText="bothSides">
              <wp:wrapPolygon edited="0">
                <wp:start x="-98" y="0"/>
                <wp:lineTo x="-98" y="21541"/>
                <wp:lineTo x="21600" y="21541"/>
                <wp:lineTo x="21600" y="0"/>
                <wp:lineTo x="-98" y="0"/>
              </wp:wrapPolygon>
            </wp:wrapTight>
            <wp:docPr id="2" name="圖片 1" descr="主題活動書展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主題活動書展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50" cy="69342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B234E7">
        <w:rPr>
          <w:rFonts w:ascii="華康儷楷書" w:eastAsia="華康儷楷書" w:hint="eastAsia"/>
          <w:sz w:val="48"/>
          <w:szCs w:val="48"/>
        </w:rPr>
        <w:t>展出內容</w:t>
      </w:r>
      <w:r>
        <w:rPr>
          <w:rFonts w:ascii="華康儷楷書" w:eastAsia="華康儷楷書" w:hint="eastAsia"/>
          <w:sz w:val="48"/>
          <w:szCs w:val="48"/>
        </w:rPr>
        <w:t>：</w:t>
      </w:r>
    </w:p>
    <w:p w:rsidR="00B234E7" w:rsidRPr="00B234E7" w:rsidRDefault="00B234E7" w:rsidP="00B234E7">
      <w:pPr>
        <w:pStyle w:val="a5"/>
        <w:numPr>
          <w:ilvl w:val="0"/>
          <w:numId w:val="1"/>
        </w:numPr>
        <w:ind w:leftChars="0"/>
        <w:rPr>
          <w:rFonts w:ascii="華康儷楷書" w:eastAsia="華康儷楷書"/>
          <w:sz w:val="40"/>
          <w:szCs w:val="40"/>
        </w:rPr>
      </w:pPr>
      <w:r w:rsidRPr="00B234E7">
        <w:rPr>
          <w:rFonts w:ascii="華康儷楷書" w:eastAsia="華康儷楷書" w:hint="eastAsia"/>
          <w:sz w:val="40"/>
          <w:szCs w:val="40"/>
        </w:rPr>
        <w:t>文學：現代知名女作家簡</w:t>
      </w:r>
      <w:proofErr w:type="gramStart"/>
      <w:r w:rsidRPr="00B234E7">
        <w:rPr>
          <w:rFonts w:ascii="華康儷楷書" w:hint="eastAsia"/>
          <w:sz w:val="40"/>
          <w:szCs w:val="40"/>
        </w:rPr>
        <w:t>媜</w:t>
      </w:r>
      <w:proofErr w:type="gramEnd"/>
      <w:r w:rsidRPr="00B234E7">
        <w:rPr>
          <w:rFonts w:ascii="華康儷楷書" w:eastAsia="華康儷楷書" w:hint="eastAsia"/>
          <w:sz w:val="40"/>
          <w:szCs w:val="40"/>
        </w:rPr>
        <w:t>、張曼娟所有作品，完整呈現。</w:t>
      </w:r>
    </w:p>
    <w:p w:rsidR="00B234E7" w:rsidRPr="00B234E7" w:rsidRDefault="00B234E7" w:rsidP="00B234E7">
      <w:pPr>
        <w:pStyle w:val="a5"/>
        <w:numPr>
          <w:ilvl w:val="0"/>
          <w:numId w:val="1"/>
        </w:numPr>
        <w:ind w:leftChars="0"/>
        <w:rPr>
          <w:rFonts w:ascii="華康儷楷書" w:eastAsia="華康儷楷書"/>
          <w:sz w:val="40"/>
          <w:szCs w:val="40"/>
        </w:rPr>
      </w:pPr>
      <w:r w:rsidRPr="00B234E7">
        <w:rPr>
          <w:rFonts w:ascii="華康儷楷書" w:eastAsia="華康儷楷書" w:hint="eastAsia"/>
          <w:sz w:val="40"/>
          <w:szCs w:val="40"/>
        </w:rPr>
        <w:t>科學：數學沒什麼好怕、蛋白質的一生、解開成語中的科學密碼、大腦摸不到腳板、石油用完了怎麼辦？鮭魚先生、你好！（相關科學新知應有盡有）</w:t>
      </w:r>
    </w:p>
    <w:p w:rsidR="00B234E7" w:rsidRDefault="00B234E7" w:rsidP="00B234E7">
      <w:pPr>
        <w:jc w:val="right"/>
      </w:pPr>
    </w:p>
    <w:sectPr w:rsidR="00B234E7" w:rsidSect="00B234E7">
      <w:pgSz w:w="11906" w:h="16838"/>
      <w:pgMar w:top="567" w:right="567" w:bottom="567" w:left="567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A6F8C" w:rsidRDefault="003A6F8C" w:rsidP="003A6F8C">
      <w:r>
        <w:separator/>
      </w:r>
    </w:p>
  </w:endnote>
  <w:endnote w:type="continuationSeparator" w:id="0">
    <w:p w:rsidR="003A6F8C" w:rsidRDefault="003A6F8C" w:rsidP="003A6F8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華康儷楷書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A6F8C" w:rsidRDefault="003A6F8C" w:rsidP="003A6F8C">
      <w:r>
        <w:separator/>
      </w:r>
    </w:p>
  </w:footnote>
  <w:footnote w:type="continuationSeparator" w:id="0">
    <w:p w:rsidR="003A6F8C" w:rsidRDefault="003A6F8C" w:rsidP="003A6F8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C903ED"/>
    <w:multiLevelType w:val="hybridMultilevel"/>
    <w:tmpl w:val="61289B5C"/>
    <w:lvl w:ilvl="0" w:tplc="43F0CC90">
      <w:start w:val="1"/>
      <w:numFmt w:val="taiwaneseCountingThousand"/>
      <w:lvlText w:val="（%1）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34E7"/>
    <w:rsid w:val="003A6F8C"/>
    <w:rsid w:val="004D71DB"/>
    <w:rsid w:val="00974E0C"/>
    <w:rsid w:val="00AC0419"/>
    <w:rsid w:val="00B234E7"/>
    <w:rsid w:val="00D86C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041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234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B234E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5">
    <w:name w:val="List Paragraph"/>
    <w:basedOn w:val="a"/>
    <w:uiPriority w:val="34"/>
    <w:qFormat/>
    <w:rsid w:val="00B234E7"/>
    <w:pPr>
      <w:ind w:leftChars="200" w:left="480"/>
    </w:pPr>
  </w:style>
  <w:style w:type="paragraph" w:styleId="a6">
    <w:name w:val="header"/>
    <w:basedOn w:val="a"/>
    <w:link w:val="a7"/>
    <w:uiPriority w:val="99"/>
    <w:semiHidden/>
    <w:unhideWhenUsed/>
    <w:rsid w:val="003A6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3A6F8C"/>
    <w:rPr>
      <w:kern w:val="2"/>
    </w:rPr>
  </w:style>
  <w:style w:type="paragraph" w:styleId="a8">
    <w:name w:val="footer"/>
    <w:basedOn w:val="a"/>
    <w:link w:val="a9"/>
    <w:uiPriority w:val="99"/>
    <w:semiHidden/>
    <w:unhideWhenUsed/>
    <w:rsid w:val="003A6F8C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3A6F8C"/>
    <w:rPr>
      <w:kern w:val="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79CA6D-34BC-4D39-B43A-C684181AA0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142</Characters>
  <Application>Microsoft Office Word</Application>
  <DocSecurity>0</DocSecurity>
  <Lines>1</Lines>
  <Paragraphs>1</Paragraphs>
  <ScaleCrop>false</ScaleCrop>
  <Company>mychat</Company>
  <LinksUpToDate>false</LinksUpToDate>
  <CharactersWithSpaces>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SuperXP</dc:creator>
  <cp:keywords/>
  <dc:description/>
  <cp:lastModifiedBy>AAA</cp:lastModifiedBy>
  <cp:revision>2</cp:revision>
  <cp:lastPrinted>2009-10-16T02:55:00Z</cp:lastPrinted>
  <dcterms:created xsi:type="dcterms:W3CDTF">2009-10-16T02:56:00Z</dcterms:created>
  <dcterms:modified xsi:type="dcterms:W3CDTF">2009-10-16T02:56:00Z</dcterms:modified>
</cp:coreProperties>
</file>