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BF7" w:rsidRPr="00F52490" w:rsidRDefault="00725BF7" w:rsidP="00725BF7">
      <w:pPr>
        <w:jc w:val="center"/>
        <w:rPr>
          <w:rFonts w:ascii="標楷體" w:eastAsia="標楷體" w:hAnsi="標楷體"/>
        </w:rPr>
      </w:pPr>
      <w:r w:rsidRPr="00F52490">
        <w:rPr>
          <w:rFonts w:ascii="標楷體" w:eastAsia="標楷體" w:hAnsi="標楷體" w:hint="eastAsia"/>
          <w:sz w:val="32"/>
          <w:szCs w:val="32"/>
        </w:rPr>
        <w:t>101學年度第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F52490">
        <w:rPr>
          <w:rFonts w:ascii="標楷體" w:eastAsia="標楷體" w:hAnsi="標楷體" w:hint="eastAsia"/>
          <w:sz w:val="32"/>
          <w:szCs w:val="32"/>
        </w:rPr>
        <w:t>學期</w:t>
      </w:r>
      <w:r w:rsidRPr="00F52490">
        <w:rPr>
          <w:rFonts w:ascii="標楷體" w:eastAsia="標楷體" w:hAnsi="標楷體" w:hint="eastAsia"/>
          <w:sz w:val="32"/>
          <w:szCs w:val="32"/>
          <w:bdr w:val="single" w:sz="4" w:space="0" w:color="auto"/>
          <w:shd w:val="pct15" w:color="auto" w:fill="FFFFFF"/>
        </w:rPr>
        <w:t>九</w:t>
      </w:r>
      <w:r w:rsidRPr="00F52490">
        <w:rPr>
          <w:rFonts w:ascii="標楷體" w:eastAsia="標楷體" w:hAnsi="標楷體" w:hint="eastAsia"/>
          <w:sz w:val="32"/>
          <w:szCs w:val="32"/>
        </w:rPr>
        <w:t>年級</w:t>
      </w:r>
      <w:r w:rsidRPr="00AF4F53">
        <w:rPr>
          <w:rFonts w:ascii="標楷體" w:eastAsia="標楷體" w:hint="eastAsia"/>
          <w:b/>
          <w:sz w:val="30"/>
        </w:rPr>
        <w:t>第</w:t>
      </w:r>
      <w:r>
        <w:rPr>
          <w:rFonts w:ascii="標楷體" w:eastAsia="標楷體" w:hint="eastAsia"/>
          <w:b/>
          <w:sz w:val="30"/>
        </w:rPr>
        <w:t>一</w:t>
      </w:r>
      <w:r w:rsidRPr="00AF4F53">
        <w:rPr>
          <w:rFonts w:ascii="標楷體" w:eastAsia="標楷體" w:hint="eastAsia"/>
          <w:b/>
          <w:sz w:val="30"/>
        </w:rPr>
        <w:t>次</w:t>
      </w:r>
      <w:r w:rsidRPr="00F52490">
        <w:rPr>
          <w:rFonts w:ascii="標楷體" w:eastAsia="標楷體" w:hAnsi="標楷體" w:hint="eastAsia"/>
          <w:sz w:val="32"/>
          <w:szCs w:val="32"/>
        </w:rPr>
        <w:t>模擬考時程ㄧ覽表</w:t>
      </w:r>
      <w:r w:rsidRPr="00F52490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2</w:t>
      </w:r>
      <w:r w:rsidRPr="00F5249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2</w:t>
      </w:r>
      <w:r w:rsidRPr="00F5249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18</w:t>
      </w:r>
    </w:p>
    <w:tbl>
      <w:tblPr>
        <w:tblW w:w="10632" w:type="dxa"/>
        <w:tblInd w:w="-1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5"/>
        <w:gridCol w:w="1701"/>
        <w:gridCol w:w="1677"/>
        <w:gridCol w:w="1457"/>
        <w:gridCol w:w="1457"/>
        <w:gridCol w:w="1646"/>
        <w:gridCol w:w="1559"/>
      </w:tblGrid>
      <w:tr w:rsidR="00725BF7" w:rsidTr="00A95FF9">
        <w:trPr>
          <w:trHeight w:val="580"/>
        </w:trPr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B2A99" w:rsidRDefault="00725BF7" w:rsidP="00A95FF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A9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292" w:type="dxa"/>
            <w:gridSpan w:val="4"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25BF7" w:rsidRPr="00BF55F8" w:rsidRDefault="00725BF7" w:rsidP="00725B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2/26 </w:t>
            </w: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3205" w:type="dxa"/>
            <w:gridSpan w:val="2"/>
            <w:tcBorders>
              <w:left w:val="triple" w:sz="4" w:space="0" w:color="auto"/>
              <w:bottom w:val="single" w:sz="4" w:space="0" w:color="auto"/>
            </w:tcBorders>
            <w:vAlign w:val="center"/>
          </w:tcPr>
          <w:p w:rsidR="00725BF7" w:rsidRPr="00BF55F8" w:rsidRDefault="00725BF7" w:rsidP="00725BF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2/27 </w:t>
            </w: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725BF7" w:rsidTr="00A95FF9">
        <w:trPr>
          <w:trHeight w:val="56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B2A99" w:rsidRDefault="00725BF7" w:rsidP="00A95FF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A99">
              <w:rPr>
                <w:rFonts w:ascii="標楷體" w:eastAsia="標楷體" w:hAnsi="標楷體" w:hint="eastAsia"/>
                <w:sz w:val="28"/>
                <w:szCs w:val="28"/>
              </w:rPr>
              <w:t>午別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F55F8">
              <w:rPr>
                <w:rFonts w:ascii="標楷體" w:eastAsia="標楷體" w:hAnsi="標楷體" w:hint="eastAsia"/>
                <w:b/>
              </w:rPr>
              <w:t>上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F55F8">
              <w:rPr>
                <w:rFonts w:ascii="標楷體" w:eastAsia="標楷體" w:hAnsi="標楷體" w:hint="eastAsia"/>
                <w:b/>
              </w:rPr>
              <w:t>午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F55F8">
              <w:rPr>
                <w:rFonts w:ascii="標楷體" w:eastAsia="標楷體" w:hAnsi="標楷體" w:hint="eastAsia"/>
                <w:b/>
              </w:rPr>
              <w:t>下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F55F8">
              <w:rPr>
                <w:rFonts w:ascii="標楷體" w:eastAsia="標楷體" w:hAnsi="標楷體" w:hint="eastAsia"/>
                <w:b/>
              </w:rPr>
              <w:t>午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triple" w:sz="4" w:space="0" w:color="auto"/>
              <w:bottom w:val="sing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</w:rPr>
            </w:pPr>
            <w:r w:rsidRPr="00BF55F8">
              <w:rPr>
                <w:rFonts w:ascii="標楷體" w:eastAsia="標楷體" w:hAnsi="標楷體" w:hint="eastAsia"/>
                <w:b/>
              </w:rPr>
              <w:t>上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BF55F8">
              <w:rPr>
                <w:rFonts w:ascii="標楷體" w:eastAsia="標楷體" w:hAnsi="標楷體" w:hint="eastAsia"/>
                <w:b/>
              </w:rPr>
              <w:t>午</w:t>
            </w:r>
          </w:p>
        </w:tc>
      </w:tr>
      <w:tr w:rsidR="00725BF7" w:rsidTr="00A95FF9">
        <w:trPr>
          <w:trHeight w:val="52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B2A99" w:rsidRDefault="00725BF7" w:rsidP="00A95FF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A9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84FDB" w:rsidRDefault="00725BF7" w:rsidP="00A95FF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09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0～</w:t>
            </w:r>
            <w:r>
              <w:rPr>
                <w:rFonts w:ascii="標楷體" w:eastAsia="標楷體" w:hAnsi="標楷體" w:hint="eastAsia"/>
                <w:spacing w:val="-20"/>
              </w:rPr>
              <w:t>10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BF7" w:rsidRPr="00184FDB" w:rsidRDefault="00725BF7" w:rsidP="00A95FF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184FDB">
              <w:rPr>
                <w:rFonts w:ascii="標楷體" w:eastAsia="標楷體" w:hAnsi="標楷體" w:hint="eastAsia"/>
                <w:spacing w:val="-20"/>
              </w:rPr>
              <w:t>1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0～12：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84FDB" w:rsidRDefault="00725BF7" w:rsidP="00A95FF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02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3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0～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184FDB">
              <w:rPr>
                <w:rFonts w:ascii="標楷體" w:eastAsia="標楷體" w:hAnsi="標楷體" w:hint="eastAsia"/>
                <w:spacing w:val="-20"/>
              </w:rPr>
              <w:t>3：</w:t>
            </w:r>
            <w:r>
              <w:rPr>
                <w:rFonts w:ascii="標楷體" w:eastAsia="標楷體" w:hAnsi="標楷體" w:hint="eastAsia"/>
                <w:spacing w:val="-20"/>
              </w:rPr>
              <w:t>4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25BF7" w:rsidRPr="00184FDB" w:rsidRDefault="00725BF7" w:rsidP="00A95FF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04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15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～0</w:t>
            </w:r>
            <w:r>
              <w:rPr>
                <w:rFonts w:ascii="標楷體" w:eastAsia="標楷體" w:hAnsi="標楷體" w:hint="eastAsia"/>
                <w:spacing w:val="-20"/>
              </w:rPr>
              <w:t>5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05</w:t>
            </w:r>
          </w:p>
        </w:tc>
        <w:tc>
          <w:tcPr>
            <w:tcW w:w="164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84FDB" w:rsidRDefault="00725BF7" w:rsidP="00A95FF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09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0～1</w:t>
            </w:r>
            <w:r>
              <w:rPr>
                <w:rFonts w:ascii="標楷體" w:eastAsia="標楷體" w:hAnsi="標楷體" w:hint="eastAsia"/>
                <w:spacing w:val="-20"/>
              </w:rPr>
              <w:t>0</w:t>
            </w:r>
            <w:r w:rsidRPr="00184FDB">
              <w:rPr>
                <w:rFonts w:ascii="標楷體" w:eastAsia="標楷體" w:hAnsi="標楷體" w:hint="eastAsia"/>
                <w:spacing w:val="-20"/>
              </w:rPr>
              <w:t>：</w:t>
            </w:r>
            <w:r>
              <w:rPr>
                <w:rFonts w:ascii="標楷體" w:eastAsia="標楷體" w:hAnsi="標楷體" w:hint="eastAsia"/>
                <w:spacing w:val="-20"/>
              </w:rPr>
              <w:t>1</w:t>
            </w:r>
            <w:r w:rsidRPr="00184FDB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BF7" w:rsidRPr="00184FDB" w:rsidRDefault="00725BF7" w:rsidP="00A95FF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11：00～12：10</w:t>
            </w:r>
          </w:p>
        </w:tc>
      </w:tr>
      <w:tr w:rsidR="00725BF7" w:rsidTr="00A95FF9">
        <w:trPr>
          <w:trHeight w:val="5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B2A99" w:rsidRDefault="00725BF7" w:rsidP="00A95FF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A99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英語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自然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寫作測驗</w:t>
            </w:r>
          </w:p>
        </w:tc>
        <w:tc>
          <w:tcPr>
            <w:tcW w:w="1646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BF7" w:rsidRPr="00BF55F8" w:rsidRDefault="00725BF7" w:rsidP="00A95FF9">
            <w:pPr>
              <w:pStyle w:val="a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5F8">
              <w:rPr>
                <w:rFonts w:ascii="標楷體" w:eastAsia="標楷體" w:hAnsi="標楷體" w:hint="eastAsia"/>
                <w:b/>
                <w:sz w:val="28"/>
                <w:szCs w:val="28"/>
              </w:rPr>
              <w:t>社會</w:t>
            </w:r>
          </w:p>
        </w:tc>
      </w:tr>
      <w:tr w:rsidR="00725BF7" w:rsidTr="00A95FF9">
        <w:trPr>
          <w:trHeight w:val="540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BF7" w:rsidRPr="001B2A99" w:rsidRDefault="00725BF7" w:rsidP="00A95FF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2A9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5BF7" w:rsidRPr="00BF55F8" w:rsidRDefault="00725BF7" w:rsidP="00A95FF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6035A3">
              <w:rPr>
                <w:rFonts w:ascii="標楷體" w:eastAsia="標楷體" w:hAnsi="標楷體" w:hint="eastAsia"/>
              </w:rPr>
              <w:t>除寫作測驗</w:t>
            </w:r>
            <w:r w:rsidRPr="00BF55F8">
              <w:rPr>
                <w:rFonts w:ascii="標楷體" w:eastAsia="標楷體" w:hAnsi="標楷體" w:hint="eastAsia"/>
                <w:b/>
              </w:rPr>
              <w:t>50</w:t>
            </w:r>
            <w:r w:rsidRPr="006035A3">
              <w:rPr>
                <w:rFonts w:ascii="標楷體" w:eastAsia="標楷體" w:hAnsi="標楷體" w:hint="eastAsia"/>
              </w:rPr>
              <w:t>分鐘外，每科考試時間一律</w:t>
            </w:r>
            <w:r w:rsidRPr="00BF55F8">
              <w:rPr>
                <w:rFonts w:ascii="標楷體" w:eastAsia="標楷體" w:hAnsi="標楷體" w:hint="eastAsia"/>
                <w:b/>
              </w:rPr>
              <w:t>70</w:t>
            </w:r>
            <w:r w:rsidRPr="006035A3">
              <w:rPr>
                <w:rFonts w:ascii="標楷體" w:eastAsia="標楷體" w:hAnsi="標楷體" w:hint="eastAsia"/>
              </w:rPr>
              <w:t>分鐘。</w:t>
            </w:r>
          </w:p>
          <w:p w:rsidR="00725BF7" w:rsidRPr="00E07C9B" w:rsidRDefault="00725BF7" w:rsidP="00A95FF9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6035A3">
              <w:rPr>
                <w:rFonts w:ascii="標楷體" w:eastAsia="標楷體" w:hAnsi="標楷體" w:hint="eastAsia"/>
              </w:rPr>
              <w:t>無考試時間請照日課表上課。</w:t>
            </w:r>
          </w:p>
        </w:tc>
      </w:tr>
    </w:tbl>
    <w:p w:rsidR="00725BF7" w:rsidRDefault="00725BF7" w:rsidP="00725BF7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725BF7" w:rsidRDefault="00725BF7" w:rsidP="00725BF7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725BF7" w:rsidRDefault="00725BF7" w:rsidP="00725BF7">
      <w:pPr>
        <w:spacing w:line="3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725BF7" w:rsidRDefault="00725BF7" w:rsidP="00725BF7">
      <w:pPr>
        <w:jc w:val="center"/>
        <w:rPr>
          <w:rFonts w:ascii="標楷體" w:eastAsia="標楷體" w:hAnsi="標楷體"/>
          <w:sz w:val="28"/>
          <w:szCs w:val="28"/>
        </w:rPr>
      </w:pPr>
      <w:r w:rsidRPr="00AF4F53">
        <w:rPr>
          <w:rFonts w:ascii="標楷體" w:eastAsia="標楷體" w:hint="eastAsia"/>
          <w:b/>
          <w:spacing w:val="20"/>
          <w:sz w:val="32"/>
          <w:szCs w:val="32"/>
        </w:rPr>
        <w:t>101學年度第</w:t>
      </w:r>
      <w:r>
        <w:rPr>
          <w:rFonts w:ascii="標楷體" w:eastAsia="標楷體" w:hint="eastAsia"/>
          <w:b/>
          <w:spacing w:val="20"/>
          <w:sz w:val="32"/>
          <w:szCs w:val="32"/>
        </w:rPr>
        <w:t>二</w:t>
      </w:r>
      <w:r w:rsidRPr="00AF4F53">
        <w:rPr>
          <w:rFonts w:ascii="標楷體" w:eastAsia="標楷體" w:hint="eastAsia"/>
          <w:b/>
          <w:spacing w:val="20"/>
          <w:sz w:val="32"/>
          <w:szCs w:val="32"/>
        </w:rPr>
        <w:t>學期九年級</w:t>
      </w:r>
      <w:r w:rsidRPr="00AF4F53">
        <w:rPr>
          <w:rFonts w:ascii="標楷體" w:eastAsia="標楷體" w:hint="eastAsia"/>
          <w:b/>
          <w:sz w:val="32"/>
          <w:szCs w:val="32"/>
        </w:rPr>
        <w:t>第二次</w:t>
      </w:r>
      <w:r w:rsidRPr="00AF4F53">
        <w:rPr>
          <w:rFonts w:ascii="標楷體" w:eastAsia="標楷體" w:hint="eastAsia"/>
          <w:b/>
          <w:spacing w:val="20"/>
          <w:sz w:val="32"/>
          <w:szCs w:val="32"/>
        </w:rPr>
        <w:t>模擬考範圍</w:t>
      </w:r>
      <w:r>
        <w:rPr>
          <w:rFonts w:ascii="標楷體" w:eastAsia="標楷體" w:hint="eastAsia"/>
          <w:spacing w:val="20"/>
        </w:rPr>
        <w:t xml:space="preserve"> </w:t>
      </w:r>
      <w:r w:rsidRPr="00F52490">
        <w:rPr>
          <w:rFonts w:ascii="標楷體" w:eastAsia="標楷體" w:hAnsi="標楷體" w:hint="eastAsia"/>
        </w:rPr>
        <w:t>10</w:t>
      </w:r>
      <w:r>
        <w:rPr>
          <w:rFonts w:ascii="標楷體" w:eastAsia="標楷體" w:hAnsi="標楷體" w:hint="eastAsia"/>
        </w:rPr>
        <w:t>2</w:t>
      </w:r>
      <w:r w:rsidRPr="00F5249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2</w:t>
      </w:r>
      <w:r w:rsidRPr="00F5249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18</w:t>
      </w:r>
    </w:p>
    <w:tbl>
      <w:tblPr>
        <w:tblW w:w="10632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992"/>
        <w:gridCol w:w="993"/>
        <w:gridCol w:w="850"/>
        <w:gridCol w:w="6946"/>
      </w:tblGrid>
      <w:tr w:rsidR="00725BF7" w:rsidTr="00A95FF9">
        <w:trPr>
          <w:cantSplit/>
          <w:trHeight w:hRule="exact" w:val="475"/>
        </w:trPr>
        <w:tc>
          <w:tcPr>
            <w:tcW w:w="283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考試類別</w:t>
            </w:r>
          </w:p>
        </w:tc>
        <w:tc>
          <w:tcPr>
            <w:tcW w:w="7796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725BF7">
            <w:pPr>
              <w:spacing w:line="400" w:lineRule="exact"/>
              <w:jc w:val="center"/>
              <w:rPr>
                <w:rFonts w:ascii="標楷體" w:eastAsia="標楷體"/>
                <w:sz w:val="30"/>
              </w:rPr>
            </w:pPr>
            <w:r>
              <w:rPr>
                <w:rFonts w:ascii="標楷體" w:eastAsia="標楷體" w:hint="eastAsia"/>
                <w:sz w:val="30"/>
              </w:rPr>
              <w:t>第一次模擬考試</w:t>
            </w:r>
          </w:p>
        </w:tc>
      </w:tr>
      <w:tr w:rsidR="00725BF7" w:rsidTr="00A95FF9">
        <w:trPr>
          <w:cantSplit/>
          <w:trHeight w:hRule="exact" w:val="397"/>
        </w:trPr>
        <w:tc>
          <w:tcPr>
            <w:tcW w:w="28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日　  期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2/26、27</w:t>
            </w:r>
          </w:p>
        </w:tc>
      </w:tr>
      <w:tr w:rsidR="00725BF7" w:rsidTr="00A95FF9">
        <w:trPr>
          <w:cantSplit/>
          <w:trHeight w:hRule="exact" w:val="397"/>
        </w:trPr>
        <w:tc>
          <w:tcPr>
            <w:tcW w:w="2836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星　  期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3B7E3D" w:rsidP="003B7E3D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二</w:t>
            </w:r>
            <w:r w:rsidR="00725BF7">
              <w:rPr>
                <w:rFonts w:ascii="標楷體" w:eastAsia="標楷體" w:hint="eastAsia"/>
                <w:sz w:val="28"/>
              </w:rPr>
              <w:t>、</w:t>
            </w:r>
            <w:r>
              <w:rPr>
                <w:rFonts w:ascii="標楷體" w:eastAsia="標楷體" w:hint="eastAsia"/>
                <w:sz w:val="28"/>
              </w:rPr>
              <w:t>三</w:t>
            </w:r>
          </w:p>
        </w:tc>
      </w:tr>
      <w:tr w:rsidR="00725BF7" w:rsidTr="00725BF7">
        <w:trPr>
          <w:cantSplit/>
          <w:trHeight w:val="63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extDirection w:val="tbRlV"/>
            <w:tcFitText/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  <w:spacing w:val="1000"/>
                <w:sz w:val="32"/>
              </w:rPr>
            </w:pPr>
            <w:r w:rsidRPr="00725BF7">
              <w:rPr>
                <w:rFonts w:ascii="標楷體" w:eastAsia="標楷體" w:hint="eastAsia"/>
                <w:kern w:val="0"/>
                <w:sz w:val="32"/>
              </w:rPr>
              <w:t>考   試   科   目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國文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725B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七、八年級、九上全部課程 (第一~五冊)</w:t>
            </w:r>
          </w:p>
        </w:tc>
      </w:tr>
      <w:tr w:rsidR="00725BF7" w:rsidTr="00A95FF9">
        <w:trPr>
          <w:cantSplit/>
          <w:trHeight w:val="547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英文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5BF7" w:rsidRDefault="00725BF7" w:rsidP="00A95FF9">
            <w:r>
              <w:rPr>
                <w:rFonts w:ascii="標楷體" w:eastAsia="標楷體" w:hint="eastAsia"/>
                <w:sz w:val="28"/>
                <w:szCs w:val="22"/>
              </w:rPr>
              <w:t xml:space="preserve">         七、八年級、九上全部課程 (第一~五冊)</w:t>
            </w:r>
          </w:p>
        </w:tc>
      </w:tr>
      <w:tr w:rsidR="00725BF7" w:rsidTr="00A95FF9">
        <w:trPr>
          <w:cantSplit/>
          <w:trHeight w:val="515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數學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779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725BF7" w:rsidRDefault="00725BF7" w:rsidP="00A95FF9">
            <w:r>
              <w:rPr>
                <w:rFonts w:ascii="標楷體" w:eastAsia="標楷體" w:hint="eastAsia"/>
                <w:sz w:val="28"/>
                <w:szCs w:val="22"/>
              </w:rPr>
              <w:t xml:space="preserve">         七、八年級、九上全部課程 (第一~五冊)  </w:t>
            </w:r>
          </w:p>
        </w:tc>
      </w:tr>
      <w:tr w:rsidR="00725BF7" w:rsidTr="00A95FF9">
        <w:trPr>
          <w:cantSplit/>
          <w:trHeight w:val="658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生物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自然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Pr="00725BF7" w:rsidRDefault="00725BF7" w:rsidP="00A95FF9">
            <w:pPr>
              <w:spacing w:line="320" w:lineRule="exact"/>
              <w:rPr>
                <w:rFonts w:ascii="標楷體" w:eastAsia="標楷體"/>
                <w:sz w:val="28"/>
                <w:szCs w:val="28"/>
              </w:rPr>
            </w:pPr>
            <w:r w:rsidRPr="00AF4F53">
              <w:rPr>
                <w:rFonts w:ascii="標楷體" w:eastAsia="標楷體" w:hint="eastAsia"/>
                <w:sz w:val="28"/>
                <w:szCs w:val="28"/>
              </w:rPr>
              <w:t>生命</w:t>
            </w:r>
            <w:r>
              <w:rPr>
                <w:rFonts w:ascii="標楷體" w:eastAsia="標楷體" w:hint="eastAsia"/>
                <w:sz w:val="28"/>
                <w:szCs w:val="28"/>
              </w:rPr>
              <w:t>與生物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、養</w:t>
            </w:r>
            <w:r>
              <w:rPr>
                <w:rFonts w:ascii="標楷體" w:eastAsia="標楷體" w:hint="eastAsia"/>
                <w:sz w:val="28"/>
                <w:szCs w:val="28"/>
              </w:rPr>
              <w:t>份與能量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、運輸</w:t>
            </w:r>
            <w:r>
              <w:rPr>
                <w:rFonts w:ascii="標楷體" w:eastAsia="標楷體" w:hint="eastAsia"/>
                <w:sz w:val="28"/>
                <w:szCs w:val="28"/>
              </w:rPr>
              <w:t>與循環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</w:t>
            </w:r>
            <w:r w:rsidRPr="00725BF7">
              <w:rPr>
                <w:rFonts w:ascii="標楷體" w:eastAsia="標楷體" w:hint="eastAsia"/>
                <w:sz w:val="28"/>
                <w:szCs w:val="28"/>
              </w:rPr>
              <w:t>生物體的協調作用、生物的恆定性、生殖、遺傳、演化、生物圈的生物、生物與環境</w:t>
            </w:r>
          </w:p>
          <w:p w:rsidR="00725BF7" w:rsidRPr="00C33929" w:rsidRDefault="00725BF7" w:rsidP="00A95FF9">
            <w:pPr>
              <w:spacing w:line="320" w:lineRule="exact"/>
              <w:rPr>
                <w:rFonts w:ascii="標楷體" w:eastAsia="標楷體"/>
              </w:rPr>
            </w:pPr>
          </w:p>
        </w:tc>
      </w:tr>
      <w:tr w:rsidR="00725BF7" w:rsidTr="00A95FF9">
        <w:trPr>
          <w:cantSplit/>
          <w:trHeight w:val="668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理化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Pr="00C33929" w:rsidRDefault="00725BF7" w:rsidP="00725BF7">
            <w:pPr>
              <w:spacing w:line="32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基本測量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int="eastAsia"/>
                <w:sz w:val="28"/>
                <w:szCs w:val="28"/>
              </w:rPr>
              <w:t>物質的形態與性質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、、</w:t>
            </w:r>
            <w:r>
              <w:rPr>
                <w:rFonts w:ascii="標楷體" w:eastAsia="標楷體" w:hint="eastAsia"/>
                <w:sz w:val="28"/>
                <w:szCs w:val="28"/>
              </w:rPr>
              <w:t>物質的構造與功能、溫度與熱量、聲音、光與波動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、化學反應、</w:t>
            </w:r>
            <w:r>
              <w:rPr>
                <w:rFonts w:ascii="標楷體" w:eastAsia="標楷體" w:hint="eastAsia"/>
                <w:sz w:val="28"/>
                <w:szCs w:val="28"/>
              </w:rPr>
              <w:t>化學平衡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、酸鹼鹽、</w:t>
            </w:r>
            <w:r>
              <w:rPr>
                <w:rFonts w:ascii="標楷體" w:eastAsia="標楷體" w:hint="eastAsia"/>
                <w:sz w:val="28"/>
                <w:szCs w:val="28"/>
              </w:rPr>
              <w:t>氧化與還原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、有機</w:t>
            </w:r>
            <w:r>
              <w:rPr>
                <w:rFonts w:ascii="標楷體" w:eastAsia="標楷體" w:hint="eastAsia"/>
                <w:sz w:val="28"/>
                <w:szCs w:val="28"/>
              </w:rPr>
              <w:t>化合</w:t>
            </w:r>
            <w:r w:rsidRPr="00AF4F53">
              <w:rPr>
                <w:rFonts w:ascii="標楷體" w:eastAsia="標楷體" w:hint="eastAsia"/>
                <w:sz w:val="28"/>
                <w:szCs w:val="28"/>
              </w:rPr>
              <w:t>物、力與壓力</w:t>
            </w:r>
            <w:r>
              <w:rPr>
                <w:rFonts w:ascii="標楷體" w:eastAsia="標楷體" w:hint="eastAsia"/>
                <w:sz w:val="28"/>
                <w:szCs w:val="28"/>
              </w:rPr>
              <w:t>、直線運動、力與運動、力矩與槓桿、力與機械應用、電</w:t>
            </w:r>
          </w:p>
        </w:tc>
      </w:tr>
      <w:tr w:rsidR="00725BF7" w:rsidTr="00A95FF9">
        <w:trPr>
          <w:cantSplit/>
          <w:trHeight w:val="668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地科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 w:hint="eastAsia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Default="00725BF7" w:rsidP="00725BF7">
            <w:pPr>
              <w:spacing w:line="320" w:lineRule="exac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地球的構造與組成、地貌與地殼變動、地層與化石、</w:t>
            </w:r>
          </w:p>
          <w:p w:rsidR="00725BF7" w:rsidRDefault="00725BF7" w:rsidP="00725BF7">
            <w:pPr>
              <w:spacing w:line="320" w:lineRule="exact"/>
              <w:rPr>
                <w:rFonts w:ascii="標楷體" w:eastAsia="標楷體" w:hint="eastAsia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運動中的天體</w:t>
            </w:r>
          </w:p>
        </w:tc>
      </w:tr>
      <w:tr w:rsidR="00725BF7" w:rsidTr="00A95FF9">
        <w:trPr>
          <w:cantSplit/>
          <w:trHeight w:val="541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歷史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850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社會</w:t>
            </w:r>
          </w:p>
        </w:tc>
        <w:tc>
          <w:tcPr>
            <w:tcW w:w="69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台灣史、中國史、世界史</w:t>
            </w:r>
          </w:p>
        </w:tc>
      </w:tr>
      <w:tr w:rsidR="00725BF7" w:rsidTr="00A95FF9">
        <w:trPr>
          <w:cantSplit/>
          <w:trHeight w:val="563"/>
        </w:trPr>
        <w:tc>
          <w:tcPr>
            <w:tcW w:w="851" w:type="dxa"/>
            <w:vMerge/>
            <w:tcBorders>
              <w:left w:val="single" w:sz="8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240" w:lineRule="exact"/>
              <w:jc w:val="center"/>
              <w:rPr>
                <w:rFonts w:ascii="標楷體" w:eastAsia="標楷體"/>
              </w:rPr>
            </w:pPr>
            <w:r w:rsidRPr="00AB6A51">
              <w:rPr>
                <w:rFonts w:ascii="標楷體" w:eastAsia="標楷體" w:hint="eastAsia"/>
                <w:sz w:val="28"/>
              </w:rPr>
              <w:t>地理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  <w:szCs w:val="22"/>
              </w:rPr>
              <w:t>台灣地理、中國地理、世界地理</w:t>
            </w:r>
          </w:p>
        </w:tc>
      </w:tr>
      <w:tr w:rsidR="00725BF7" w:rsidTr="00A95FF9">
        <w:trPr>
          <w:cantSplit/>
          <w:trHeight w:val="701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25BF7" w:rsidRDefault="00725BF7" w:rsidP="00A95FF9">
            <w:pPr>
              <w:spacing w:line="400" w:lineRule="exact"/>
              <w:jc w:val="center"/>
              <w:rPr>
                <w:rFonts w:ascii="標楷體" w:eastAsia="標楷體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公民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5BF7" w:rsidRPr="00AB6A51" w:rsidRDefault="00725BF7" w:rsidP="00A95FF9">
            <w:pPr>
              <w:spacing w:line="400" w:lineRule="exact"/>
              <w:jc w:val="center"/>
              <w:rPr>
                <w:rFonts w:ascii="標楷體" w:eastAsia="標楷體"/>
                <w:sz w:val="28"/>
              </w:rPr>
            </w:pPr>
            <w:r w:rsidRPr="00AB6A51">
              <w:rPr>
                <w:rFonts w:ascii="標楷體" w:eastAsia="標楷體" w:hint="eastAsia"/>
                <w:sz w:val="28"/>
              </w:rPr>
              <w:t>範圍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25BF7" w:rsidRDefault="00725BF7" w:rsidP="00A95FF9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25BF7" w:rsidRDefault="00725BF7" w:rsidP="00725BF7">
            <w:pPr>
              <w:spacing w:line="320" w:lineRule="exact"/>
              <w:jc w:val="center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自我、家庭、兩性、學校、人際、社區、社會、政治、</w:t>
            </w:r>
          </w:p>
          <w:p w:rsidR="00725BF7" w:rsidRDefault="00725BF7" w:rsidP="00725B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法律、經濟</w:t>
            </w:r>
          </w:p>
        </w:tc>
      </w:tr>
    </w:tbl>
    <w:p w:rsidR="00725BF7" w:rsidRDefault="00725BF7" w:rsidP="00725BF7"/>
    <w:p w:rsidR="00255902" w:rsidRPr="00725BF7" w:rsidRDefault="00255902"/>
    <w:sectPr w:rsidR="00255902" w:rsidRPr="00725BF7" w:rsidSect="00F52065">
      <w:pgSz w:w="11907" w:h="16840" w:code="9"/>
      <w:pgMar w:top="851" w:right="737" w:bottom="397" w:left="737" w:header="720" w:footer="720" w:gutter="0"/>
      <w:cols w:space="720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BF7"/>
    <w:rsid w:val="00255902"/>
    <w:rsid w:val="003B7E3D"/>
    <w:rsid w:val="00725BF7"/>
    <w:rsid w:val="00E0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BF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BF7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3</cp:revision>
  <cp:lastPrinted>2013-02-18T13:45:00Z</cp:lastPrinted>
  <dcterms:created xsi:type="dcterms:W3CDTF">2013-02-18T13:13:00Z</dcterms:created>
  <dcterms:modified xsi:type="dcterms:W3CDTF">2013-02-18T13:45:00Z</dcterms:modified>
</cp:coreProperties>
</file>