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D34CB6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EA71A5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EA71A5">
        <w:rPr>
          <w:rFonts w:ascii="華康儷楷書" w:eastAsia="華康儷楷書" w:hint="eastAsia"/>
          <w:b/>
          <w:sz w:val="36"/>
          <w:szCs w:val="36"/>
        </w:rPr>
        <w:t>莊宜師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024B6A">
        <w:rPr>
          <w:rFonts w:ascii="華康儷楷書" w:eastAsia="華康儷楷書" w:hint="eastAsia"/>
          <w:sz w:val="28"/>
          <w:szCs w:val="28"/>
        </w:rPr>
        <w:t>本次邀請到八仁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024B6A">
        <w:rPr>
          <w:rFonts w:ascii="華康儷楷書" w:eastAsia="華康儷楷書" w:hint="eastAsia"/>
          <w:sz w:val="28"/>
          <w:szCs w:val="28"/>
        </w:rPr>
        <w:t>莊晴文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024B6A">
        <w:rPr>
          <w:rFonts w:ascii="華康儷楷書" w:eastAsia="華康儷楷書" w:hint="eastAsia"/>
          <w:sz w:val="28"/>
          <w:szCs w:val="28"/>
        </w:rPr>
        <w:t>莊宜師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024B6A">
        <w:rPr>
          <w:rFonts w:ascii="華康儷楷書" w:eastAsia="華康儷楷書" w:hint="eastAsia"/>
          <w:sz w:val="28"/>
          <w:szCs w:val="28"/>
        </w:rPr>
        <w:t>零售業</w:t>
      </w:r>
      <w:r w:rsidR="004D40C3">
        <w:rPr>
          <w:rFonts w:ascii="華康儷楷書" w:eastAsia="華康儷楷書" w:hint="eastAsia"/>
          <w:sz w:val="28"/>
          <w:szCs w:val="28"/>
        </w:rPr>
        <w:t>。</w:t>
      </w:r>
      <w:r w:rsidR="00024B6A">
        <w:rPr>
          <w:rFonts w:ascii="華康儷楷書" w:eastAsia="華康儷楷書" w:hint="eastAsia"/>
          <w:sz w:val="28"/>
          <w:szCs w:val="28"/>
        </w:rPr>
        <w:t>莊爸爸親切活潑的介紹深受同學們喜愛，</w:t>
      </w:r>
      <w:r w:rsidR="00EB0AF7">
        <w:rPr>
          <w:rFonts w:ascii="華康儷楷書" w:eastAsia="華康儷楷書" w:hint="eastAsia"/>
          <w:sz w:val="28"/>
          <w:szCs w:val="28"/>
        </w:rPr>
        <w:t>從</w:t>
      </w:r>
      <w:r w:rsidR="00024B6A">
        <w:rPr>
          <w:rFonts w:ascii="華康儷楷書" w:eastAsia="華康儷楷書" w:hint="eastAsia"/>
          <w:sz w:val="28"/>
          <w:szCs w:val="28"/>
        </w:rPr>
        <w:t>大賣場小故事</w:t>
      </w:r>
      <w:r w:rsidR="00EB0AF7">
        <w:rPr>
          <w:rFonts w:ascii="華康儷楷書" w:eastAsia="華康儷楷書" w:hint="eastAsia"/>
          <w:sz w:val="28"/>
          <w:szCs w:val="28"/>
        </w:rPr>
        <w:t>揭開序幕</w:t>
      </w:r>
      <w:r w:rsidR="00024B6A">
        <w:rPr>
          <w:rFonts w:ascii="華康儷楷書" w:eastAsia="華康儷楷書" w:hint="eastAsia"/>
          <w:sz w:val="28"/>
          <w:szCs w:val="28"/>
        </w:rPr>
        <w:t>，切入自己求學過程及職涯的發展階段，</w:t>
      </w:r>
      <w:r w:rsidR="00EB0AF7">
        <w:rPr>
          <w:rFonts w:ascii="華康儷楷書" w:eastAsia="華康儷楷書" w:hint="eastAsia"/>
          <w:sz w:val="28"/>
          <w:szCs w:val="28"/>
        </w:rPr>
        <w:t>還分享許多工作上發生的趣事，</w:t>
      </w:r>
      <w:r w:rsidR="00024B6A">
        <w:rPr>
          <w:rFonts w:ascii="華康儷楷書" w:eastAsia="華康儷楷書" w:hint="eastAsia"/>
          <w:sz w:val="28"/>
          <w:szCs w:val="28"/>
        </w:rPr>
        <w:t>並</w:t>
      </w:r>
      <w:r w:rsidR="00EB0AF7">
        <w:rPr>
          <w:rFonts w:ascii="華康儷楷書" w:eastAsia="華康儷楷書" w:hint="eastAsia"/>
          <w:sz w:val="28"/>
          <w:szCs w:val="28"/>
        </w:rPr>
        <w:t>告訴</w:t>
      </w:r>
      <w:r w:rsidR="00024B6A">
        <w:rPr>
          <w:rFonts w:ascii="華康儷楷書" w:eastAsia="華康儷楷書" w:hint="eastAsia"/>
          <w:sz w:val="28"/>
          <w:szCs w:val="28"/>
        </w:rPr>
        <w:t>同學們</w:t>
      </w:r>
      <w:r w:rsidR="00EB0AF7">
        <w:rPr>
          <w:rFonts w:ascii="華康儷楷書" w:eastAsia="華康儷楷書" w:hint="eastAsia"/>
          <w:sz w:val="28"/>
          <w:szCs w:val="28"/>
        </w:rPr>
        <w:t>如何</w:t>
      </w:r>
      <w:r w:rsidR="00024B6A">
        <w:rPr>
          <w:rFonts w:ascii="華康儷楷書" w:eastAsia="華康儷楷書" w:hint="eastAsia"/>
          <w:sz w:val="28"/>
          <w:szCs w:val="28"/>
        </w:rPr>
        <w:t>讓自己樂於學習、樂在工作</w:t>
      </w:r>
      <w:r w:rsidR="00EB0AF7">
        <w:rPr>
          <w:rFonts w:ascii="華康儷楷書" w:eastAsia="華康儷楷書" w:hint="eastAsia"/>
          <w:sz w:val="28"/>
          <w:szCs w:val="28"/>
        </w:rPr>
        <w:t>，使同學們不但大飽口福，亦能豐富學習、滿載而歸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02615" cy="2573080"/>
                  <wp:effectExtent l="19050" t="0" r="0" b="0"/>
                  <wp:docPr id="2" name="圖片 1" descr="P1020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9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615" cy="257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B6A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莊爸爸帶來賣場產品與同學們分享</w:t>
            </w:r>
          </w:p>
        </w:tc>
        <w:tc>
          <w:tcPr>
            <w:tcW w:w="5458" w:type="dxa"/>
          </w:tcPr>
          <w:p w:rsidR="008C5B86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87676" cy="2529551"/>
                  <wp:effectExtent l="19050" t="0" r="7974" b="0"/>
                  <wp:docPr id="3" name="圖片 2" descr="P1020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9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760" cy="253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B6A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同學們對此領域感到好奇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20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B6A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讓自己樂在工作的莊爸爸</w:t>
            </w:r>
          </w:p>
        </w:tc>
        <w:tc>
          <w:tcPr>
            <w:tcW w:w="5458" w:type="dxa"/>
          </w:tcPr>
          <w:p w:rsidR="008C5B86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6" name="圖片 5" descr="P102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80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4B6A" w:rsidRDefault="00024B6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莊爸爸替同學們詳細介紹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1B" w:rsidRDefault="00391B1B" w:rsidP="00D34CB6">
      <w:r>
        <w:separator/>
      </w:r>
    </w:p>
  </w:endnote>
  <w:endnote w:type="continuationSeparator" w:id="1">
    <w:p w:rsidR="00391B1B" w:rsidRDefault="00391B1B" w:rsidP="00D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1B" w:rsidRDefault="00391B1B" w:rsidP="00D34CB6">
      <w:r>
        <w:separator/>
      </w:r>
    </w:p>
  </w:footnote>
  <w:footnote w:type="continuationSeparator" w:id="1">
    <w:p w:rsidR="00391B1B" w:rsidRDefault="00391B1B" w:rsidP="00D3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4B6A"/>
    <w:rsid w:val="0023042E"/>
    <w:rsid w:val="002615A9"/>
    <w:rsid w:val="00391B1B"/>
    <w:rsid w:val="004D40C3"/>
    <w:rsid w:val="00657029"/>
    <w:rsid w:val="008C5B86"/>
    <w:rsid w:val="00946877"/>
    <w:rsid w:val="00C76DF3"/>
    <w:rsid w:val="00D34CB6"/>
    <w:rsid w:val="00EA71A5"/>
    <w:rsid w:val="00EB0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C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C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cp:lastPrinted>2014-01-13T00:52:00Z</cp:lastPrinted>
  <dcterms:created xsi:type="dcterms:W3CDTF">2014-01-06T08:33:00Z</dcterms:created>
  <dcterms:modified xsi:type="dcterms:W3CDTF">2014-01-13T00:52:00Z</dcterms:modified>
</cp:coreProperties>
</file>