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丁致成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2C121A">
        <w:rPr>
          <w:rFonts w:ascii="華康儷楷書" w:eastAsia="華康儷楷書" w:hint="eastAsia"/>
          <w:sz w:val="28"/>
          <w:szCs w:val="28"/>
        </w:rPr>
        <w:t>本學期邀請到七愛學生丁宇昕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2C121A">
        <w:rPr>
          <w:rFonts w:ascii="華康儷楷書" w:eastAsia="華康儷楷書" w:hint="eastAsia"/>
          <w:sz w:val="28"/>
          <w:szCs w:val="28"/>
        </w:rPr>
        <w:t>丁致成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2C121A">
        <w:rPr>
          <w:rFonts w:ascii="華康儷楷書" w:eastAsia="華康儷楷書" w:hint="eastAsia"/>
          <w:sz w:val="28"/>
          <w:szCs w:val="28"/>
        </w:rPr>
        <w:t>都市更新發展的領域，無論是在報章新聞聽過，或是沒接觸過的學生皆沉浸在丁爸爸的講述中。經過丁</w:t>
      </w:r>
      <w:r>
        <w:rPr>
          <w:rFonts w:ascii="華康儷楷書" w:eastAsia="華康儷楷書" w:hint="eastAsia"/>
          <w:sz w:val="28"/>
          <w:szCs w:val="28"/>
        </w:rPr>
        <w:t>爸爸的解說，</w:t>
      </w:r>
      <w:r w:rsidR="002C121A">
        <w:rPr>
          <w:rFonts w:ascii="華康儷楷書" w:eastAsia="華康儷楷書" w:hint="eastAsia"/>
          <w:sz w:val="28"/>
          <w:szCs w:val="28"/>
        </w:rPr>
        <w:t>讓七愛同學更了解都更推動的過程需要長時間規畫以及政府、社區、投資者相互配合，最後勉勵同學們均衡發展、多方嘗試，找到自己的興趣，認識自己，就是立下最好的基礎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2C121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63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2C121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67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6731C2">
        <w:trPr>
          <w:trHeight w:val="873"/>
        </w:trPr>
        <w:tc>
          <w:tcPr>
            <w:tcW w:w="5458" w:type="dxa"/>
          </w:tcPr>
          <w:p w:rsidR="008C5B86" w:rsidRDefault="002C121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丁爸爸為我們分享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8C5B86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同學們認真聆聽詹爸爸的專業解說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6731C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3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68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6731C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366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6731C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丁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以圖示介紹台灣各地都更情</w:t>
            </w:r>
            <w:r w:rsidRPr="006731C2">
              <w:rPr>
                <w:rFonts w:ascii="標楷體" w:eastAsia="標楷體" w:hAnsi="標楷體" w:cs="新細明體" w:hint="eastAsia"/>
                <w:sz w:val="28"/>
                <w:szCs w:val="28"/>
              </w:rPr>
              <w:t>形</w:t>
            </w:r>
          </w:p>
        </w:tc>
        <w:tc>
          <w:tcPr>
            <w:tcW w:w="5458" w:type="dxa"/>
          </w:tcPr>
          <w:p w:rsidR="008C5B86" w:rsidRDefault="006731C2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同學們專心聆聽丁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E64" w:rsidRDefault="00F52E64" w:rsidP="002C121A">
      <w:r>
        <w:separator/>
      </w:r>
    </w:p>
  </w:endnote>
  <w:endnote w:type="continuationSeparator" w:id="0">
    <w:p w:rsidR="00F52E64" w:rsidRDefault="00F52E64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E64" w:rsidRDefault="00F52E64" w:rsidP="002C121A">
      <w:r>
        <w:separator/>
      </w:r>
    </w:p>
  </w:footnote>
  <w:footnote w:type="continuationSeparator" w:id="0">
    <w:p w:rsidR="00F52E64" w:rsidRDefault="00F52E64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7283E"/>
    <w:rsid w:val="00140B36"/>
    <w:rsid w:val="002615A9"/>
    <w:rsid w:val="002C121A"/>
    <w:rsid w:val="006731C2"/>
    <w:rsid w:val="008C5B86"/>
    <w:rsid w:val="009D3D24"/>
    <w:rsid w:val="00CC4120"/>
    <w:rsid w:val="00F5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2014-05-27T01:24:00Z</dcterms:created>
  <dcterms:modified xsi:type="dcterms:W3CDTF">2014-06-16T01:37:00Z</dcterms:modified>
</cp:coreProperties>
</file>