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2C121A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555B14">
        <w:rPr>
          <w:rFonts w:ascii="華康儷楷書" w:eastAsia="華康儷楷書" w:hint="eastAsia"/>
          <w:b/>
          <w:sz w:val="36"/>
          <w:szCs w:val="36"/>
        </w:rPr>
        <w:t>平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555B14">
        <w:rPr>
          <w:rFonts w:ascii="華康儷楷書" w:eastAsia="華康儷楷書" w:hint="eastAsia"/>
          <w:b/>
          <w:sz w:val="36"/>
          <w:szCs w:val="36"/>
        </w:rPr>
        <w:t>翁銘隆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555B14">
        <w:rPr>
          <w:rFonts w:ascii="華康儷楷書" w:eastAsia="華康儷楷書" w:hint="eastAsia"/>
          <w:sz w:val="28"/>
          <w:szCs w:val="28"/>
        </w:rPr>
        <w:t>七年級首次家長職涯分享，就邀請到了翁啓峰同學的父親，翁銘隆先生為各位同學分享。翁爸爸的工作是廣告行銷，負責的內容相當多元，除了一般我們在各種媒體上看到的平面、動態廣告之外，更曾規劃無數大大小小的活動。對於行銷品牌，翁爸爸說最重要的便是了解品牌精神，其次才是創意的發揮，最好能夠雙向並進，絕不可偏廢一方。因此，他鼓勵同學要多多培養自己的觀察力，以各種不同角度去挖掘生</w:t>
      </w:r>
      <w:r w:rsidR="00D8262A">
        <w:rPr>
          <w:rFonts w:ascii="華康儷楷書" w:eastAsia="華康儷楷書" w:hint="eastAsia"/>
          <w:sz w:val="28"/>
          <w:szCs w:val="28"/>
        </w:rPr>
        <w:t>活中的精采，更要學會「每件事都有其獨特與差異存在」的概念，懂得運用不同眼光思忖事件，人生才會更加鮮活。在這場演說中，我們不僅理解廣告業的「任重道遠」，更體會到了其辛勞無比的工作概況，原來，在光鮮的外表下，需要這麼多的付出與努力呀！</w:t>
      </w:r>
      <w:bookmarkStart w:id="0" w:name="_GoBack"/>
      <w:bookmarkEnd w:id="0"/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555B14">
        <w:trPr>
          <w:trHeight w:val="3984"/>
        </w:trPr>
        <w:tc>
          <w:tcPr>
            <w:tcW w:w="5458" w:type="dxa"/>
          </w:tcPr>
          <w:p w:rsidR="008C5B86" w:rsidRDefault="000223C0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1" name="圖片 0" descr="P10406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687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0223C0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2" name="圖片 1" descr="P10406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697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0223C0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翁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爸爸為我們分享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0223C0" w:rsidP="000223C0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翁爸爸與同學們互動熱烈</w:t>
            </w:r>
          </w:p>
        </w:tc>
      </w:tr>
      <w:tr w:rsidR="008C5B86" w:rsidTr="00555B14">
        <w:trPr>
          <w:trHeight w:val="599"/>
        </w:trPr>
        <w:tc>
          <w:tcPr>
            <w:tcW w:w="5458" w:type="dxa"/>
          </w:tcPr>
          <w:p w:rsidR="008C5B86" w:rsidRDefault="000223C0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51200" cy="2153920"/>
                  <wp:effectExtent l="19050" t="0" r="6350" b="0"/>
                  <wp:docPr id="3" name="圖片 2" descr="P10406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689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0223C0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4" name="圖片 3" descr="P1040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695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DD3949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張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以圖示介紹</w:t>
            </w:r>
            <w:r>
              <w:rPr>
                <w:rFonts w:ascii="華康儷楷書" w:eastAsia="華康儷楷書" w:hint="eastAsia"/>
                <w:sz w:val="28"/>
                <w:szCs w:val="28"/>
              </w:rPr>
              <w:t>其工作概況</w:t>
            </w:r>
          </w:p>
        </w:tc>
        <w:tc>
          <w:tcPr>
            <w:tcW w:w="5458" w:type="dxa"/>
          </w:tcPr>
          <w:p w:rsidR="008C5B86" w:rsidRDefault="00DD3949" w:rsidP="000223C0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</w:t>
            </w:r>
            <w:r w:rsidR="000223C0">
              <w:rPr>
                <w:rFonts w:ascii="華康儷楷書" w:eastAsia="華康儷楷書" w:hint="eastAsia"/>
                <w:sz w:val="28"/>
                <w:szCs w:val="28"/>
              </w:rPr>
              <w:t>積極回應翁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爸爸的</w:t>
            </w:r>
            <w:r w:rsidR="000223C0">
              <w:rPr>
                <w:rFonts w:ascii="華康儷楷書" w:eastAsia="華康儷楷書" w:hint="eastAsia"/>
                <w:sz w:val="28"/>
                <w:szCs w:val="28"/>
              </w:rPr>
              <w:t>提問</w:t>
            </w:r>
          </w:p>
        </w:tc>
      </w:tr>
    </w:tbl>
    <w:p w:rsidR="002615A9" w:rsidRDefault="002615A9" w:rsidP="008C5B86"/>
    <w:sectPr w:rsidR="002615A9" w:rsidSect="00555B14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3044" w:rsidRDefault="00A63044" w:rsidP="002C121A">
      <w:r>
        <w:separator/>
      </w:r>
    </w:p>
  </w:endnote>
  <w:endnote w:type="continuationSeparator" w:id="0">
    <w:p w:rsidR="00A63044" w:rsidRDefault="00A63044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3044" w:rsidRDefault="00A63044" w:rsidP="002C121A">
      <w:r>
        <w:separator/>
      </w:r>
    </w:p>
  </w:footnote>
  <w:footnote w:type="continuationSeparator" w:id="0">
    <w:p w:rsidR="00A63044" w:rsidRDefault="00A63044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223C0"/>
    <w:rsid w:val="00140B36"/>
    <w:rsid w:val="002615A9"/>
    <w:rsid w:val="002C121A"/>
    <w:rsid w:val="003179B6"/>
    <w:rsid w:val="00555B14"/>
    <w:rsid w:val="006731C2"/>
    <w:rsid w:val="008C5B86"/>
    <w:rsid w:val="00942566"/>
    <w:rsid w:val="009D3D24"/>
    <w:rsid w:val="00A63044"/>
    <w:rsid w:val="00D8262A"/>
    <w:rsid w:val="00DD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6</cp:revision>
  <dcterms:created xsi:type="dcterms:W3CDTF">2014-05-27T01:24:00Z</dcterms:created>
  <dcterms:modified xsi:type="dcterms:W3CDTF">2015-01-19T02:34:00Z</dcterms:modified>
</cp:coreProperties>
</file>