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555B14"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127C02" w:rsidRPr="00127C02">
        <w:rPr>
          <w:rFonts w:hint="eastAsia"/>
        </w:rPr>
        <w:t xml:space="preserve"> </w:t>
      </w:r>
      <w:r w:rsidR="00127C02" w:rsidRPr="00127C02">
        <w:rPr>
          <w:rFonts w:ascii="華康儷楷書" w:eastAsia="華康儷楷書" w:hint="eastAsia"/>
          <w:b/>
          <w:sz w:val="36"/>
          <w:szCs w:val="36"/>
        </w:rPr>
        <w:t>鄭祥琨</w:t>
      </w:r>
      <w:r w:rsidR="00127C02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555B14">
        <w:rPr>
          <w:rFonts w:ascii="華康儷楷書" w:eastAsia="華康儷楷書" w:hint="eastAsia"/>
          <w:sz w:val="28"/>
          <w:szCs w:val="28"/>
        </w:rPr>
        <w:t>七年級首次家長職涯分享，就邀請到了</w:t>
      </w:r>
      <w:r w:rsidR="00127C02" w:rsidRPr="00127C02">
        <w:rPr>
          <w:rFonts w:ascii="華康儷楷書" w:eastAsia="華康儷楷書" w:hint="eastAsia"/>
          <w:sz w:val="28"/>
          <w:szCs w:val="28"/>
        </w:rPr>
        <w:t>鄭長鈞</w:t>
      </w:r>
      <w:r w:rsidR="00555B14">
        <w:rPr>
          <w:rFonts w:ascii="華康儷楷書" w:eastAsia="華康儷楷書" w:hint="eastAsia"/>
          <w:sz w:val="28"/>
          <w:szCs w:val="28"/>
        </w:rPr>
        <w:t>同學的父親，</w:t>
      </w:r>
      <w:r w:rsidR="00127C02" w:rsidRPr="00127C02">
        <w:rPr>
          <w:rFonts w:ascii="華康儷楷書" w:eastAsia="華康儷楷書" w:hint="eastAsia"/>
          <w:sz w:val="28"/>
          <w:szCs w:val="28"/>
        </w:rPr>
        <w:t>鄭祥琨</w:t>
      </w:r>
      <w:r w:rsidR="00127C02">
        <w:rPr>
          <w:rFonts w:ascii="華康儷楷書" w:eastAsia="華康儷楷書" w:hint="eastAsia"/>
          <w:sz w:val="28"/>
          <w:szCs w:val="28"/>
        </w:rPr>
        <w:t>先生為各位同學分享。鄭</w:t>
      </w:r>
      <w:r w:rsidR="00555B14">
        <w:rPr>
          <w:rFonts w:ascii="華康儷楷書" w:eastAsia="華康儷楷書" w:hint="eastAsia"/>
          <w:sz w:val="28"/>
          <w:szCs w:val="28"/>
        </w:rPr>
        <w:t>爸爸的工作是</w:t>
      </w:r>
      <w:r w:rsidR="00D00328">
        <w:rPr>
          <w:rFonts w:ascii="華康儷楷書" w:eastAsia="華康儷楷書" w:hint="eastAsia"/>
          <w:sz w:val="28"/>
          <w:szCs w:val="28"/>
        </w:rPr>
        <w:t>產物保險的精算師，主要負責財務管理及市場行銷。這個行業的專業門檻相當高，也因此，薪水相當優渥，然而如何成為一個對得起自己薪資的精算師，就在於能否仔細、細心，進而降低錯誤率。此外，市場行銷上，更要具備全面的觀點，周到設想每一道潮流及市場趨勢，進而制定最有利的行銷策略。然而，總不可能永遠不犯錯，因此，身為一個行銷者，也要有勇於承擔挫敗的氣魄，為自己的每個決策負責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F870E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50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1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F870E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50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2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F870E2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鄭爸爸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F870E2">
              <w:rPr>
                <w:rFonts w:ascii="華康儷楷書" w:eastAsia="華康儷楷書" w:hint="eastAsia"/>
                <w:sz w:val="28"/>
                <w:szCs w:val="28"/>
              </w:rPr>
              <w:t>鄭爸爸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F870E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70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80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F870E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708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80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F870E2" w:rsidP="0051375F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鄭爸爸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F870E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r w:rsidR="00F870E2">
              <w:rPr>
                <w:rFonts w:ascii="華康儷楷書" w:eastAsia="華康儷楷書" w:hint="eastAsia"/>
                <w:sz w:val="28"/>
                <w:szCs w:val="28"/>
              </w:rPr>
              <w:t>鄭爸爸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A6" w:rsidRDefault="00600FA6" w:rsidP="002C121A">
      <w:r>
        <w:separator/>
      </w:r>
    </w:p>
  </w:endnote>
  <w:endnote w:type="continuationSeparator" w:id="0">
    <w:p w:rsidR="00600FA6" w:rsidRDefault="00600FA6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A6" w:rsidRDefault="00600FA6" w:rsidP="002C121A">
      <w:r>
        <w:separator/>
      </w:r>
    </w:p>
  </w:footnote>
  <w:footnote w:type="continuationSeparator" w:id="0">
    <w:p w:rsidR="00600FA6" w:rsidRDefault="00600FA6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27C02"/>
    <w:rsid w:val="00140B36"/>
    <w:rsid w:val="00202A59"/>
    <w:rsid w:val="002615A9"/>
    <w:rsid w:val="002C121A"/>
    <w:rsid w:val="00405CCD"/>
    <w:rsid w:val="0051375F"/>
    <w:rsid w:val="00555B14"/>
    <w:rsid w:val="00600FA6"/>
    <w:rsid w:val="006731C2"/>
    <w:rsid w:val="008C5B86"/>
    <w:rsid w:val="00942566"/>
    <w:rsid w:val="009D3D24"/>
    <w:rsid w:val="00A07E6F"/>
    <w:rsid w:val="00D00328"/>
    <w:rsid w:val="00D8262A"/>
    <w:rsid w:val="00DD3949"/>
    <w:rsid w:val="00F8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2015-06-23T03:02:00Z</dcterms:created>
  <dcterms:modified xsi:type="dcterms:W3CDTF">2015-06-23T03:02:00Z</dcterms:modified>
</cp:coreProperties>
</file>