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049DC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97187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555B14"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127C02" w:rsidRPr="00127C02">
        <w:rPr>
          <w:rFonts w:hint="eastAsia"/>
        </w:rPr>
        <w:t xml:space="preserve"> </w:t>
      </w:r>
      <w:r w:rsidRPr="00297187">
        <w:rPr>
          <w:rFonts w:ascii="標楷體" w:eastAsia="標楷體" w:hAnsi="標楷體" w:hint="eastAsia"/>
          <w:sz w:val="36"/>
          <w:szCs w:val="28"/>
        </w:rPr>
        <w:t>羅士昂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297187">
        <w:rPr>
          <w:rFonts w:ascii="華康儷楷書" w:eastAsia="華康儷楷書" w:hint="eastAsia"/>
          <w:sz w:val="28"/>
          <w:szCs w:val="28"/>
        </w:rPr>
        <w:t>八</w:t>
      </w:r>
      <w:r w:rsidR="00555B14">
        <w:rPr>
          <w:rFonts w:ascii="華康儷楷書" w:eastAsia="華康儷楷書" w:hint="eastAsia"/>
          <w:sz w:val="28"/>
          <w:szCs w:val="28"/>
        </w:rPr>
        <w:t>年級首次家長職涯分享，就邀請到了</w:t>
      </w:r>
      <w:r w:rsidR="00297187">
        <w:rPr>
          <w:rFonts w:ascii="華康儷楷書" w:eastAsia="華康儷楷書" w:hint="eastAsia"/>
          <w:sz w:val="28"/>
          <w:szCs w:val="28"/>
        </w:rPr>
        <w:t>羅苡修</w:t>
      </w:r>
      <w:r w:rsidR="00555B14">
        <w:rPr>
          <w:rFonts w:ascii="華康儷楷書" w:eastAsia="華康儷楷書" w:hint="eastAsia"/>
          <w:sz w:val="28"/>
          <w:szCs w:val="28"/>
        </w:rPr>
        <w:t>同學的父親，</w:t>
      </w:r>
      <w:r w:rsidR="00297187" w:rsidRPr="00297187">
        <w:rPr>
          <w:rFonts w:ascii="標楷體" w:eastAsia="標楷體" w:hAnsi="標楷體" w:hint="eastAsia"/>
          <w:sz w:val="28"/>
          <w:szCs w:val="28"/>
        </w:rPr>
        <w:t>羅士昂</w:t>
      </w:r>
      <w:r w:rsidR="00127C02">
        <w:rPr>
          <w:rFonts w:ascii="華康儷楷書" w:eastAsia="華康儷楷書" w:hint="eastAsia"/>
          <w:sz w:val="28"/>
          <w:szCs w:val="28"/>
        </w:rPr>
        <w:t>先生為各位同學分享。</w:t>
      </w:r>
      <w:r w:rsidR="00D049DC">
        <w:rPr>
          <w:rFonts w:ascii="華康儷楷書" w:eastAsia="華康儷楷書" w:hint="eastAsia"/>
          <w:sz w:val="28"/>
          <w:szCs w:val="28"/>
        </w:rPr>
        <w:t>羅爸爸是人才育成中心的執行長，專門替已經取得證照的專業人士，規劃更精神的在職進修</w:t>
      </w:r>
      <w:r w:rsidR="00D00328">
        <w:rPr>
          <w:rFonts w:ascii="華康儷楷書" w:eastAsia="華康儷楷書" w:hint="eastAsia"/>
          <w:sz w:val="28"/>
          <w:szCs w:val="28"/>
        </w:rPr>
        <w:t>。</w:t>
      </w:r>
      <w:r w:rsidR="00D049DC">
        <w:rPr>
          <w:rFonts w:ascii="華康儷楷書" w:eastAsia="華康儷楷書" w:hint="eastAsia"/>
          <w:sz w:val="28"/>
          <w:szCs w:val="28"/>
        </w:rPr>
        <w:t>在羅爸爸的工作中，經常需要汲取各式各樣的能力、見聞，方得以面對各領域菁英，為其找到最好的出路。因此，羅爸爸不斷強調，人一定要知道自己的優劣之處為何，才更有進步的可能；若是不斷地對自己「隱惡揚善」，那無疑是故步自封、畫地自限了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586"/>
        <w:gridCol w:w="5436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4C6303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89512" cy="2541182"/>
                  <wp:effectExtent l="19050" t="0" r="0" b="0"/>
                  <wp:docPr id="1" name="圖片 0" descr="P1050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7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3149" cy="2544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4C6303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47489" cy="2541181"/>
                  <wp:effectExtent l="19050" t="0" r="0" b="0"/>
                  <wp:docPr id="2" name="圖片 1" descr="P1050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6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9270" cy="254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1E4E2F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羅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1E4E2F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1E4E2F">
              <w:rPr>
                <w:rFonts w:ascii="華康儷楷書" w:eastAsia="華康儷楷書" w:hint="eastAsia"/>
                <w:sz w:val="28"/>
                <w:szCs w:val="28"/>
              </w:rPr>
              <w:t>投入於羅爸爸提供職</w:t>
            </w:r>
            <w:proofErr w:type="gramStart"/>
            <w:r w:rsidR="001E4E2F">
              <w:rPr>
                <w:rFonts w:ascii="華康儷楷書" w:eastAsia="華康儷楷書" w:hint="eastAsia"/>
                <w:sz w:val="28"/>
                <w:szCs w:val="28"/>
              </w:rPr>
              <w:t>涯</w:t>
            </w:r>
            <w:proofErr w:type="gramEnd"/>
            <w:r w:rsidR="001E4E2F">
              <w:rPr>
                <w:rFonts w:ascii="華康儷楷書" w:eastAsia="華康儷楷書" w:hint="eastAsia"/>
                <w:sz w:val="28"/>
                <w:szCs w:val="28"/>
              </w:rPr>
              <w:t>影片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4C6303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83368" cy="2537729"/>
                  <wp:effectExtent l="19050" t="0" r="7532" b="0"/>
                  <wp:docPr id="3" name="圖片 2" descr="P1050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6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85938" cy="25396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4C6303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91323" cy="2468688"/>
                  <wp:effectExtent l="19050" t="0" r="4327" b="0"/>
                  <wp:docPr id="4" name="圖片 3" descr="P1050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7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6058" cy="247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1E4E2F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羅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1E4E2F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同學們專心聆聽羅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7FF6" w:rsidRDefault="004F7FF6" w:rsidP="002C121A">
      <w:r>
        <w:separator/>
      </w:r>
    </w:p>
  </w:endnote>
  <w:endnote w:type="continuationSeparator" w:id="0">
    <w:p w:rsidR="004F7FF6" w:rsidRDefault="004F7FF6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7FF6" w:rsidRDefault="004F7FF6" w:rsidP="002C121A">
      <w:r>
        <w:separator/>
      </w:r>
    </w:p>
  </w:footnote>
  <w:footnote w:type="continuationSeparator" w:id="0">
    <w:p w:rsidR="004F7FF6" w:rsidRDefault="004F7FF6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63545"/>
    <w:rsid w:val="000A6BF3"/>
    <w:rsid w:val="00127C02"/>
    <w:rsid w:val="00140B36"/>
    <w:rsid w:val="001E4E2F"/>
    <w:rsid w:val="00202A59"/>
    <w:rsid w:val="002615A9"/>
    <w:rsid w:val="00297187"/>
    <w:rsid w:val="002C121A"/>
    <w:rsid w:val="003205B4"/>
    <w:rsid w:val="00405CCD"/>
    <w:rsid w:val="004C6303"/>
    <w:rsid w:val="004F7FF6"/>
    <w:rsid w:val="00555B14"/>
    <w:rsid w:val="006731C2"/>
    <w:rsid w:val="007768A7"/>
    <w:rsid w:val="008C5B86"/>
    <w:rsid w:val="00942566"/>
    <w:rsid w:val="009D3D24"/>
    <w:rsid w:val="00B71F8B"/>
    <w:rsid w:val="00D00328"/>
    <w:rsid w:val="00D049DC"/>
    <w:rsid w:val="00D8262A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2016-01-18T00:21:00Z</dcterms:created>
  <dcterms:modified xsi:type="dcterms:W3CDTF">2016-01-28T03:38:00Z</dcterms:modified>
</cp:coreProperties>
</file>