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B5180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九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601DF6">
        <w:rPr>
          <w:rFonts w:ascii="華康儷楷書" w:eastAsia="華康儷楷書" w:hint="eastAsia"/>
          <w:b/>
          <w:sz w:val="36"/>
          <w:szCs w:val="36"/>
        </w:rPr>
        <w:t>江映瑩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601DF6">
        <w:rPr>
          <w:rFonts w:ascii="華康儷楷書" w:eastAsia="華康儷楷書" w:hint="eastAsia"/>
          <w:b/>
          <w:sz w:val="36"/>
          <w:szCs w:val="36"/>
        </w:rPr>
        <w:t>女士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proofErr w:type="gramStart"/>
      <w:r w:rsidR="001B5180">
        <w:rPr>
          <w:rFonts w:ascii="華康儷楷書" w:eastAsia="華康儷楷書" w:hint="eastAsia"/>
          <w:sz w:val="28"/>
          <w:szCs w:val="28"/>
        </w:rPr>
        <w:t>九</w:t>
      </w:r>
      <w:r w:rsidR="00A73AFF">
        <w:rPr>
          <w:rFonts w:ascii="華康儷楷書" w:eastAsia="華康儷楷書" w:hint="eastAsia"/>
          <w:sz w:val="28"/>
          <w:szCs w:val="28"/>
        </w:rPr>
        <w:t>年</w:t>
      </w:r>
      <w:r w:rsidR="001B5180">
        <w:rPr>
          <w:rFonts w:ascii="華康儷楷書" w:eastAsia="華康儷楷書" w:hint="eastAsia"/>
          <w:sz w:val="28"/>
          <w:szCs w:val="28"/>
        </w:rPr>
        <w:t>義</w:t>
      </w:r>
      <w:r w:rsidR="00A73AFF">
        <w:rPr>
          <w:rFonts w:ascii="華康儷楷書" w:eastAsia="華康儷楷書" w:hint="eastAsia"/>
          <w:sz w:val="28"/>
          <w:szCs w:val="28"/>
        </w:rPr>
        <w:t>班的</w:t>
      </w:r>
      <w:proofErr w:type="gramEnd"/>
      <w:r w:rsidR="00A73AFF">
        <w:rPr>
          <w:rFonts w:ascii="華康儷楷書" w:eastAsia="華康儷楷書" w:hint="eastAsia"/>
          <w:sz w:val="28"/>
          <w:szCs w:val="28"/>
        </w:rPr>
        <w:t>家長職</w:t>
      </w:r>
      <w:proofErr w:type="gramStart"/>
      <w:r w:rsidR="00A73AFF">
        <w:rPr>
          <w:rFonts w:ascii="華康儷楷書" w:eastAsia="華康儷楷書" w:hint="eastAsia"/>
          <w:sz w:val="28"/>
          <w:szCs w:val="28"/>
        </w:rPr>
        <w:t>涯</w:t>
      </w:r>
      <w:proofErr w:type="gramEnd"/>
      <w:r w:rsidR="00A73AFF">
        <w:rPr>
          <w:rFonts w:ascii="華康儷楷書" w:eastAsia="華康儷楷書" w:hint="eastAsia"/>
          <w:sz w:val="28"/>
          <w:szCs w:val="28"/>
        </w:rPr>
        <w:t>分享，由</w:t>
      </w:r>
      <w:r w:rsidR="00967695">
        <w:rPr>
          <w:rFonts w:ascii="華康儷楷書" w:eastAsia="華康儷楷書" w:hint="eastAsia"/>
          <w:sz w:val="28"/>
          <w:szCs w:val="28"/>
        </w:rPr>
        <w:t>陶昱</w:t>
      </w:r>
      <w:r w:rsidR="00601DF6" w:rsidRPr="00601DF6">
        <w:rPr>
          <w:rFonts w:ascii="華康儷楷書" w:eastAsia="華康儷楷書" w:hint="eastAsia"/>
          <w:sz w:val="28"/>
          <w:szCs w:val="28"/>
        </w:rPr>
        <w:t>丞</w:t>
      </w:r>
      <w:r w:rsidR="00A73AFF">
        <w:rPr>
          <w:rFonts w:ascii="華康儷楷書" w:eastAsia="華康儷楷書" w:hint="eastAsia"/>
          <w:sz w:val="28"/>
          <w:szCs w:val="28"/>
        </w:rPr>
        <w:t>同學的</w:t>
      </w:r>
      <w:r w:rsidR="00601DF6">
        <w:rPr>
          <w:rFonts w:ascii="華康儷楷書" w:eastAsia="華康儷楷書" w:hint="eastAsia"/>
          <w:sz w:val="28"/>
          <w:szCs w:val="28"/>
        </w:rPr>
        <w:t>母親江映瑩女士揭開序幕。陶媽媽是一位空服員，在豐富的飛行生涯中，處理過各色各樣的乘客及問題</w:t>
      </w:r>
      <w:r w:rsidR="00452FEF">
        <w:rPr>
          <w:rFonts w:ascii="華康儷楷書" w:eastAsia="華康儷楷書" w:hint="eastAsia"/>
          <w:sz w:val="28"/>
          <w:szCs w:val="28"/>
        </w:rPr>
        <w:t>。</w:t>
      </w:r>
      <w:r w:rsidR="00601DF6">
        <w:rPr>
          <w:rFonts w:ascii="華康儷楷書" w:eastAsia="華康儷楷書" w:hint="eastAsia"/>
          <w:sz w:val="28"/>
          <w:szCs w:val="28"/>
        </w:rPr>
        <w:t>他認為航空服務業，雖然表面光鮮亮麗，又可以得到一些特別的優惠；然而，其中酸楚，也是一言難盡。在工時不固定的環境中，生理首先就需要強大的適應力；而有了家庭之後，更是常常需要「拋家棄子」、「遠走他鄉」。這身心交互折磨之下，其實並不好受。在會談中，陶媽媽不斷鼓勵同學，要對自己的職業抱持熱忱，除了充實專業知能外，更要懂得保持正向、樂觀，才有機會走得長久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96769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17077" cy="2413000"/>
                  <wp:effectExtent l="19050" t="0" r="2373" b="0"/>
                  <wp:docPr id="2" name="圖片 1" descr="P1060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4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194" cy="241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96769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39653" cy="2429934"/>
                  <wp:effectExtent l="19050" t="0" r="0" b="0"/>
                  <wp:docPr id="8" name="圖片 7" descr="P1060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41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441" cy="2434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967695" w:rsidP="0096769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陶媽媽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967695">
              <w:rPr>
                <w:rFonts w:ascii="華康儷楷書" w:eastAsia="華康儷楷書" w:hint="eastAsia"/>
                <w:sz w:val="28"/>
                <w:szCs w:val="28"/>
              </w:rPr>
              <w:t>陶媽媽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967695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15217" cy="2411605"/>
                  <wp:effectExtent l="19050" t="0" r="4233" b="0"/>
                  <wp:docPr id="7" name="圖片 2" descr="P10604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41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8757" cy="2414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967695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199426" cy="2399761"/>
                  <wp:effectExtent l="19050" t="0" r="974" b="0"/>
                  <wp:docPr id="9" name="圖片 8" descr="P1060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4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486" cy="2405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967695" w:rsidP="0096769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陶媽媽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豐富的影片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96769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967695">
              <w:rPr>
                <w:rFonts w:ascii="華康儷楷書" w:eastAsia="華康儷楷書" w:hint="eastAsia"/>
                <w:sz w:val="28"/>
                <w:szCs w:val="28"/>
              </w:rPr>
              <w:t>對航空業有更</w:t>
            </w:r>
            <w:proofErr w:type="gramStart"/>
            <w:r w:rsidR="00967695">
              <w:rPr>
                <w:rFonts w:ascii="華康儷楷書" w:eastAsia="華康儷楷書" w:hint="eastAsia"/>
                <w:sz w:val="28"/>
                <w:szCs w:val="28"/>
              </w:rPr>
              <w:t>清楚的</w:t>
            </w:r>
            <w:proofErr w:type="gramEnd"/>
            <w:r w:rsidR="00967695">
              <w:rPr>
                <w:rFonts w:ascii="華康儷楷書" w:eastAsia="華康儷楷書" w:hint="eastAsia"/>
                <w:sz w:val="28"/>
                <w:szCs w:val="28"/>
              </w:rPr>
              <w:t>認識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E98" w:rsidRDefault="00134E98" w:rsidP="002C121A">
      <w:r>
        <w:separator/>
      </w:r>
    </w:p>
  </w:endnote>
  <w:endnote w:type="continuationSeparator" w:id="0">
    <w:p w:rsidR="00134E98" w:rsidRDefault="00134E98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E98" w:rsidRDefault="00134E98" w:rsidP="002C121A">
      <w:r>
        <w:separator/>
      </w:r>
    </w:p>
  </w:footnote>
  <w:footnote w:type="continuationSeparator" w:id="0">
    <w:p w:rsidR="00134E98" w:rsidRDefault="00134E98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134E98"/>
    <w:rsid w:val="00140B36"/>
    <w:rsid w:val="00146B66"/>
    <w:rsid w:val="001B5180"/>
    <w:rsid w:val="002171DF"/>
    <w:rsid w:val="002615A9"/>
    <w:rsid w:val="002C121A"/>
    <w:rsid w:val="00452FEF"/>
    <w:rsid w:val="00555B14"/>
    <w:rsid w:val="00601DF6"/>
    <w:rsid w:val="006731C2"/>
    <w:rsid w:val="006C3277"/>
    <w:rsid w:val="006E0A0F"/>
    <w:rsid w:val="00766793"/>
    <w:rsid w:val="007746D2"/>
    <w:rsid w:val="008C5B86"/>
    <w:rsid w:val="00942566"/>
    <w:rsid w:val="00967695"/>
    <w:rsid w:val="009D3D24"/>
    <w:rsid w:val="009F7AC0"/>
    <w:rsid w:val="00A73AFF"/>
    <w:rsid w:val="00CE49ED"/>
    <w:rsid w:val="00D8262A"/>
    <w:rsid w:val="00D920BB"/>
    <w:rsid w:val="00D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15</cp:revision>
  <dcterms:created xsi:type="dcterms:W3CDTF">2014-05-27T01:24:00Z</dcterms:created>
  <dcterms:modified xsi:type="dcterms:W3CDTF">2016-07-18T01:56:00Z</dcterms:modified>
</cp:coreProperties>
</file>