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7387C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7387C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A7387C" w:rsidRPr="00A7387C">
        <w:rPr>
          <w:rFonts w:ascii="標楷體" w:eastAsia="標楷體" w:hAnsi="標楷體" w:hint="eastAsia"/>
          <w:b/>
          <w:color w:val="FF0000"/>
          <w:sz w:val="28"/>
          <w:szCs w:val="28"/>
        </w:rPr>
        <w:t>國中部參加臺北市100學年度學生舞蹈比賽表現績優學生</w:t>
      </w:r>
      <w:r w:rsidR="0056614A" w:rsidRPr="00A7387C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A7387C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738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7387C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738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A7387C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A738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A7387C" w:rsidRPr="00A7387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7387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5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7387C" w:rsidRDefault="00A7387C" w:rsidP="00A7387C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7387C">
              <w:rPr>
                <w:rFonts w:ascii="標楷體" w:eastAsia="標楷體" w:hAnsi="標楷體" w:hint="eastAsia"/>
                <w:b/>
                <w:color w:val="FF0000"/>
              </w:rPr>
              <w:t>七年孝班王若家：國中普通班組舞蹈項目現代舞類南區甲等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52D6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7387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7387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2D67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387C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2012-01-19T02:07:00Z</dcterms:modified>
</cp:coreProperties>
</file>