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6F1CAC" w:rsidRDefault="009046C9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6F1CAC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6F1CAC" w:rsidRPr="006F1CA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參加臺北市</w:t>
      </w:r>
      <w:proofErr w:type="gramStart"/>
      <w:r w:rsidR="006F1CAC" w:rsidRPr="006F1CA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101</w:t>
      </w:r>
      <w:proofErr w:type="gramEnd"/>
      <w:r w:rsidR="006F1CAC" w:rsidRPr="006F1CAC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年度高中職性別平等教育宣導月「生涯發展心 多元性別情」攝影比賽</w:t>
      </w:r>
      <w:r w:rsidR="0024347D" w:rsidRPr="006F1CAC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6F1CA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6F1CA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6F1CA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6F1CA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6F1CA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6F1CA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6F1CA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6F1CAC" w:rsidRPr="006F1CA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6F1CAC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6F1CA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4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6F1CAC" w:rsidRDefault="006F1CAC" w:rsidP="006F1CAC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6F1CA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高二勇王崇安榮獲佳作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6D50E4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F1CA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F1CA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6D50E4"/>
    <w:rsid w:val="006F1CAC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2012-07-02T02:04:00Z</dcterms:modified>
</cp:coreProperties>
</file>