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4134" w:rsidRPr="00E14134" w:rsidRDefault="00D42D7A" w:rsidP="00E14134">
      <w:pPr>
        <w:jc w:val="center"/>
        <w:rPr>
          <w:rFonts w:ascii="新細明體" w:hAnsi="新細明體"/>
          <w:b/>
          <w:sz w:val="48"/>
          <w:szCs w:val="48"/>
        </w:rPr>
      </w:pPr>
      <w:r>
        <w:rPr>
          <w:rFonts w:ascii="新細明體" w:hAnsi="新細明體" w:cs="Arial" w:hint="eastAsia"/>
          <w:b/>
          <w:sz w:val="48"/>
          <w:szCs w:val="48"/>
        </w:rPr>
        <w:t>1</w:t>
      </w:r>
      <w:r>
        <w:rPr>
          <w:rFonts w:ascii="新細明體" w:hAnsi="新細明體" w:cs="Arial"/>
          <w:b/>
          <w:sz w:val="48"/>
          <w:szCs w:val="48"/>
        </w:rPr>
        <w:t>1</w:t>
      </w:r>
      <w:r w:rsidR="00CB1458">
        <w:rPr>
          <w:rFonts w:ascii="新細明體" w:hAnsi="新細明體" w:cs="Arial"/>
          <w:b/>
          <w:sz w:val="48"/>
          <w:szCs w:val="48"/>
        </w:rPr>
        <w:t>2</w:t>
      </w:r>
      <w:r w:rsidR="00E14134" w:rsidRPr="00E14134">
        <w:rPr>
          <w:rFonts w:ascii="新細明體" w:hAnsi="新細明體" w:cs="Arial"/>
          <w:b/>
          <w:sz w:val="48"/>
          <w:szCs w:val="48"/>
        </w:rPr>
        <w:t>學年度校內科展</w:t>
      </w:r>
      <w:r w:rsidR="00E14134" w:rsidRPr="00E14134">
        <w:rPr>
          <w:rFonts w:ascii="新細明體" w:hAnsi="新細明體" w:hint="eastAsia"/>
          <w:b/>
          <w:sz w:val="48"/>
          <w:szCs w:val="48"/>
        </w:rPr>
        <w:t>獲獎名單</w:t>
      </w:r>
    </w:p>
    <w:p w:rsidR="00E14134" w:rsidRPr="005F4BE3" w:rsidRDefault="00E14134" w:rsidP="00E14134">
      <w:pPr>
        <w:jc w:val="center"/>
        <w:rPr>
          <w:b/>
          <w:sz w:val="36"/>
          <w:szCs w:val="36"/>
        </w:rPr>
      </w:pPr>
      <w:r w:rsidRPr="005F4BE3">
        <w:rPr>
          <w:rFonts w:hint="eastAsia"/>
          <w:b/>
          <w:sz w:val="36"/>
          <w:szCs w:val="36"/>
        </w:rPr>
        <w:t>高中組</w:t>
      </w:r>
    </w:p>
    <w:p w:rsidR="00F02602" w:rsidRPr="00D725E3" w:rsidRDefault="009260CF">
      <w:pPr>
        <w:rPr>
          <w:b/>
          <w:bCs/>
          <w:sz w:val="28"/>
          <w:szCs w:val="28"/>
          <w:shd w:val="pct15" w:color="auto" w:fill="FFFFFF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化學科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536"/>
        <w:gridCol w:w="956"/>
      </w:tblGrid>
      <w:tr w:rsidR="00D725E3" w:rsidTr="00D725E3">
        <w:tc>
          <w:tcPr>
            <w:tcW w:w="817" w:type="dxa"/>
            <w:vAlign w:val="center"/>
          </w:tcPr>
          <w:p w:rsidR="00D725E3" w:rsidRDefault="00D725E3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D725E3" w:rsidRDefault="00D725E3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536" w:type="dxa"/>
            <w:vAlign w:val="center"/>
          </w:tcPr>
          <w:p w:rsidR="00D725E3" w:rsidRDefault="00D725E3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56" w:type="dxa"/>
          </w:tcPr>
          <w:p w:rsidR="00D725E3" w:rsidRDefault="00D725E3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二愛二勇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李友倫、楊皓中</w:t>
            </w:r>
            <w:r>
              <w:br/>
            </w:r>
            <w:r>
              <w:rPr>
                <w:rFonts w:hint="eastAsia"/>
              </w:rPr>
              <w:t>吳佳玹</w:t>
            </w:r>
          </w:p>
        </w:tc>
        <w:tc>
          <w:tcPr>
            <w:tcW w:w="4536" w:type="dxa"/>
            <w:vAlign w:val="center"/>
          </w:tcPr>
          <w:p w:rsidR="0052000B" w:rsidRDefault="003212B1" w:rsidP="003212B1">
            <w:pPr>
              <w:jc w:val="center"/>
            </w:pPr>
            <w:r w:rsidRPr="0035792C">
              <w:rPr>
                <w:rFonts w:hint="eastAsia"/>
              </w:rPr>
              <w:t>含醯胺基之蒽衍生物己烷乾凝膠</w:t>
            </w:r>
          </w:p>
          <w:p w:rsidR="003212B1" w:rsidRPr="006C241C" w:rsidRDefault="003212B1" w:rsidP="003212B1">
            <w:pPr>
              <w:jc w:val="center"/>
              <w:rPr>
                <w:rFonts w:hint="eastAsia"/>
              </w:rPr>
            </w:pPr>
            <w:r w:rsidRPr="0035792C">
              <w:rPr>
                <w:rFonts w:hint="eastAsia"/>
              </w:rPr>
              <w:t>刺激應答性質</w:t>
            </w:r>
            <w:r>
              <w:rPr>
                <w:rFonts w:hint="eastAsia"/>
              </w:rPr>
              <w:t>探究</w:t>
            </w:r>
          </w:p>
        </w:tc>
        <w:tc>
          <w:tcPr>
            <w:tcW w:w="956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一愛</w:t>
            </w:r>
            <w:r>
              <w:br/>
            </w:r>
            <w:r>
              <w:rPr>
                <w:rFonts w:hint="eastAsia"/>
              </w:rPr>
              <w:t>一誠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郭瀚惟、賈濬宇</w:t>
            </w:r>
            <w:r>
              <w:br/>
            </w:r>
            <w:r>
              <w:rPr>
                <w:rFonts w:hint="eastAsia"/>
              </w:rPr>
              <w:t>陳芊霈、陳逸安</w:t>
            </w:r>
          </w:p>
        </w:tc>
        <w:tc>
          <w:tcPr>
            <w:tcW w:w="4536" w:type="dxa"/>
            <w:vAlign w:val="center"/>
          </w:tcPr>
          <w:p w:rsidR="003212B1" w:rsidRPr="00F35862" w:rsidRDefault="003212B1" w:rsidP="003212B1">
            <w:pPr>
              <w:jc w:val="center"/>
            </w:pPr>
            <w:r w:rsidRPr="0035792C">
              <w:rPr>
                <w:rFonts w:hint="eastAsia"/>
              </w:rPr>
              <w:t>含醯胺</w:t>
            </w:r>
            <w:r>
              <w:rPr>
                <w:rFonts w:hint="eastAsia"/>
              </w:rPr>
              <w:t>官能</w:t>
            </w:r>
            <w:r w:rsidRPr="0035792C">
              <w:rPr>
                <w:rFonts w:hint="eastAsia"/>
              </w:rPr>
              <w:t>基之蒽衍生物</w:t>
            </w:r>
            <w:r>
              <w:rPr>
                <w:rFonts w:hint="eastAsia"/>
              </w:rPr>
              <w:t>合成</w:t>
            </w:r>
          </w:p>
        </w:tc>
        <w:tc>
          <w:tcPr>
            <w:tcW w:w="956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</w:tbl>
    <w:p w:rsidR="00036484" w:rsidRPr="00D725E3" w:rsidRDefault="009260CF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生物科</w:t>
      </w:r>
      <w:r w:rsidR="00735570" w:rsidRPr="00D725E3">
        <w:rPr>
          <w:rFonts w:hint="eastAsia"/>
          <w:b/>
          <w:bCs/>
          <w:sz w:val="28"/>
          <w:szCs w:val="28"/>
        </w:rPr>
        <w:t xml:space="preserve"> 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536"/>
        <w:gridCol w:w="956"/>
      </w:tblGrid>
      <w:tr w:rsidR="00D725E3" w:rsidTr="00D725E3">
        <w:tc>
          <w:tcPr>
            <w:tcW w:w="817" w:type="dxa"/>
            <w:vAlign w:val="center"/>
          </w:tcPr>
          <w:p w:rsidR="00D725E3" w:rsidRDefault="00D725E3" w:rsidP="00833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D725E3" w:rsidRDefault="00D725E3" w:rsidP="00833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536" w:type="dxa"/>
            <w:vAlign w:val="center"/>
          </w:tcPr>
          <w:p w:rsidR="00D725E3" w:rsidRDefault="00D725E3" w:rsidP="00833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56" w:type="dxa"/>
          </w:tcPr>
          <w:p w:rsidR="00D725E3" w:rsidRDefault="00D725E3" w:rsidP="00833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一誠</w:t>
            </w:r>
            <w:r>
              <w:br/>
            </w:r>
            <w:r>
              <w:rPr>
                <w:rFonts w:hint="eastAsia"/>
              </w:rPr>
              <w:t>一愛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吳恬瑜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陳亭安、李宥諺</w:t>
            </w:r>
          </w:p>
        </w:tc>
        <w:tc>
          <w:tcPr>
            <w:tcW w:w="4536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ascii="新細明體" w:hAnsi="新細明體" w:cs="新細明體" w:hint="eastAsia"/>
                <w:sz w:val="22"/>
                <w:szCs w:val="22"/>
              </w:rPr>
            </w:pPr>
            <w:r w:rsidRPr="00926818">
              <w:rPr>
                <w:rFonts w:ascii="新細明體" w:hAnsi="新細明體" w:cs="新細明體" w:hint="eastAsia"/>
                <w:sz w:val="21"/>
                <w:szCs w:val="21"/>
              </w:rPr>
              <w:t>利用電穿孔技術探究雞胚胎神經生長機制</w:t>
            </w:r>
          </w:p>
        </w:tc>
        <w:tc>
          <w:tcPr>
            <w:tcW w:w="956" w:type="dxa"/>
            <w:vAlign w:val="center"/>
          </w:tcPr>
          <w:p w:rsidR="003212B1" w:rsidRPr="00BF3A29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一誠</w:t>
            </w:r>
            <w:r>
              <w:br/>
            </w:r>
            <w:r>
              <w:rPr>
                <w:rFonts w:hint="eastAsia"/>
              </w:rPr>
              <w:t>一愛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丁巧玲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孫芸芸、陳宇菲</w:t>
            </w:r>
          </w:p>
        </w:tc>
        <w:tc>
          <w:tcPr>
            <w:tcW w:w="4536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ascii="新細明體" w:hAnsi="新細明體" w:cs="新細明體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評估</w:t>
            </w:r>
            <w:r>
              <w:rPr>
                <w:rFonts w:ascii="新細明體" w:hAnsi="新細明體" w:cs="新細明體"/>
                <w:sz w:val="22"/>
                <w:szCs w:val="22"/>
              </w:rPr>
              <w:t>Temozolomicle – Memantine</w:t>
            </w:r>
            <w:r>
              <w:rPr>
                <w:rFonts w:ascii="新細明體" w:hAnsi="新細明體" w:cs="新細明體" w:hint="eastAsia"/>
                <w:sz w:val="22"/>
                <w:szCs w:val="22"/>
              </w:rPr>
              <w:t>雙效化合物對</w:t>
            </w:r>
            <w:r w:rsidR="004750AC">
              <w:rPr>
                <w:rFonts w:ascii="新細明體" w:hAnsi="新細明體" w:cs="新細明體" w:hint="eastAsia"/>
                <w:sz w:val="22"/>
                <w:szCs w:val="22"/>
              </w:rPr>
              <w:t>神經膠質瘤的療效</w:t>
            </w:r>
          </w:p>
        </w:tc>
        <w:tc>
          <w:tcPr>
            <w:tcW w:w="956" w:type="dxa"/>
            <w:vAlign w:val="center"/>
          </w:tcPr>
          <w:p w:rsidR="003212B1" w:rsidRPr="00BF3A29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優等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F478C1" w:rsidRDefault="003212B1" w:rsidP="003212B1">
            <w:pPr>
              <w:jc w:val="center"/>
              <w:rPr>
                <w:rFonts w:hint="eastAsia"/>
              </w:rPr>
            </w:pPr>
            <w:r w:rsidRPr="00F478C1">
              <w:rPr>
                <w:rFonts w:hint="eastAsia"/>
              </w:rPr>
              <w:t>一愛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王晨瑄、黃楷媃</w:t>
            </w:r>
          </w:p>
        </w:tc>
        <w:tc>
          <w:tcPr>
            <w:tcW w:w="4536" w:type="dxa"/>
            <w:vAlign w:val="center"/>
          </w:tcPr>
          <w:p w:rsidR="003212B1" w:rsidRPr="00147C05" w:rsidRDefault="004750AC" w:rsidP="003212B1">
            <w:pPr>
              <w:jc w:val="center"/>
              <w:rPr>
                <w:rFonts w:ascii="新細明體" w:hAnsi="新細明體" w:cs="新細明體" w:hint="eastAsia"/>
                <w:sz w:val="22"/>
                <w:szCs w:val="22"/>
              </w:rPr>
            </w:pPr>
            <w:r>
              <w:rPr>
                <w:rFonts w:ascii="新細明體" w:hAnsi="新細明體" w:cs="新細明體" w:hint="eastAsia"/>
                <w:sz w:val="22"/>
                <w:szCs w:val="22"/>
              </w:rPr>
              <w:t>腦部守護者　修復血腦屏障可否治療腦傷</w:t>
            </w:r>
          </w:p>
        </w:tc>
        <w:tc>
          <w:tcPr>
            <w:tcW w:w="956" w:type="dxa"/>
            <w:vAlign w:val="center"/>
          </w:tcPr>
          <w:p w:rsidR="003212B1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佳作</w:t>
            </w:r>
          </w:p>
        </w:tc>
      </w:tr>
    </w:tbl>
    <w:p w:rsidR="00F02602" w:rsidRPr="00D725E3" w:rsidRDefault="00D42D7A" w:rsidP="00F02602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行為與</w:t>
      </w:r>
      <w:r w:rsidR="009260CF">
        <w:rPr>
          <w:rFonts w:hint="eastAsia"/>
          <w:b/>
          <w:bCs/>
          <w:sz w:val="28"/>
          <w:szCs w:val="28"/>
          <w:shd w:val="pct15" w:color="auto" w:fill="FFFFFF"/>
        </w:rPr>
        <w:t>社會學科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536"/>
        <w:gridCol w:w="956"/>
      </w:tblGrid>
      <w:tr w:rsidR="00D725E3" w:rsidTr="00D725E3">
        <w:tc>
          <w:tcPr>
            <w:tcW w:w="817" w:type="dxa"/>
            <w:vAlign w:val="center"/>
          </w:tcPr>
          <w:p w:rsidR="00D725E3" w:rsidRDefault="00D725E3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D725E3" w:rsidRDefault="00D725E3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536" w:type="dxa"/>
            <w:vAlign w:val="center"/>
          </w:tcPr>
          <w:p w:rsidR="00D725E3" w:rsidRDefault="00D725E3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56" w:type="dxa"/>
          </w:tcPr>
          <w:p w:rsidR="00D725E3" w:rsidRDefault="00D725E3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353BA6" w:rsidTr="00C34F3A">
        <w:tc>
          <w:tcPr>
            <w:tcW w:w="817" w:type="dxa"/>
            <w:vAlign w:val="center"/>
          </w:tcPr>
          <w:p w:rsidR="00353BA6" w:rsidRDefault="00353BA6" w:rsidP="00353BA6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一誠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一勇</w:t>
            </w:r>
          </w:p>
        </w:tc>
        <w:tc>
          <w:tcPr>
            <w:tcW w:w="2977" w:type="dxa"/>
            <w:vAlign w:val="center"/>
          </w:tcPr>
          <w:p w:rsidR="00353BA6" w:rsidRDefault="00353BA6" w:rsidP="00353BA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許正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黃千翡</w:t>
            </w:r>
          </w:p>
        </w:tc>
        <w:tc>
          <w:tcPr>
            <w:tcW w:w="4536" w:type="dxa"/>
            <w:vAlign w:val="center"/>
          </w:tcPr>
          <w:p w:rsidR="0052000B" w:rsidRDefault="00353BA6" w:rsidP="00353BA6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憂「綠」</w:t>
            </w:r>
            <w:r w:rsidR="0052000B">
              <w:rPr>
                <w:rFonts w:ascii="新細明體" w:hAnsi="新細明體" w:cs="新細明體" w:hint="eastAsia"/>
              </w:rPr>
              <w:t xml:space="preserve"> - </w:t>
            </w:r>
            <w:r>
              <w:rPr>
                <w:rFonts w:ascii="新細明體" w:hAnsi="新細明體" w:cs="新細明體" w:hint="eastAsia"/>
              </w:rPr>
              <w:t>以分析校園綠地面積佔比</w:t>
            </w:r>
          </w:p>
          <w:p w:rsidR="00353BA6" w:rsidRDefault="00353BA6" w:rsidP="00353BA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探討綠地對中學生的影響</w:t>
            </w:r>
          </w:p>
        </w:tc>
        <w:tc>
          <w:tcPr>
            <w:tcW w:w="956" w:type="dxa"/>
            <w:vAlign w:val="center"/>
          </w:tcPr>
          <w:p w:rsidR="00353BA6" w:rsidRDefault="00353BA6" w:rsidP="00353BA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353BA6" w:rsidTr="00C34F3A">
        <w:tc>
          <w:tcPr>
            <w:tcW w:w="817" w:type="dxa"/>
            <w:vAlign w:val="center"/>
          </w:tcPr>
          <w:p w:rsidR="00353BA6" w:rsidRDefault="00353BA6" w:rsidP="00353BA6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一勇</w:t>
            </w:r>
          </w:p>
        </w:tc>
        <w:tc>
          <w:tcPr>
            <w:tcW w:w="2977" w:type="dxa"/>
            <w:vAlign w:val="center"/>
          </w:tcPr>
          <w:p w:rsidR="00353BA6" w:rsidRDefault="00353BA6" w:rsidP="00353BA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許綺珊、林資耘、王毓甯</w:t>
            </w:r>
          </w:p>
        </w:tc>
        <w:tc>
          <w:tcPr>
            <w:tcW w:w="4536" w:type="dxa"/>
            <w:vAlign w:val="center"/>
          </w:tcPr>
          <w:p w:rsidR="00353BA6" w:rsidRDefault="00353BA6" w:rsidP="00353BA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影響參與式預算品質之研究</w:t>
            </w:r>
          </w:p>
        </w:tc>
        <w:tc>
          <w:tcPr>
            <w:tcW w:w="956" w:type="dxa"/>
            <w:vAlign w:val="center"/>
          </w:tcPr>
          <w:p w:rsidR="00353BA6" w:rsidRDefault="00353BA6" w:rsidP="00353BA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353BA6" w:rsidTr="00C34F3A">
        <w:tc>
          <w:tcPr>
            <w:tcW w:w="817" w:type="dxa"/>
            <w:vAlign w:val="center"/>
          </w:tcPr>
          <w:p w:rsidR="00353BA6" w:rsidRDefault="00353BA6" w:rsidP="00353BA6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一誠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一勇</w:t>
            </w:r>
          </w:p>
        </w:tc>
        <w:tc>
          <w:tcPr>
            <w:tcW w:w="2977" w:type="dxa"/>
            <w:vAlign w:val="center"/>
          </w:tcPr>
          <w:p w:rsidR="00353BA6" w:rsidRDefault="00353BA6" w:rsidP="00353BA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許正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黃千翡、張芳茹</w:t>
            </w:r>
          </w:p>
        </w:tc>
        <w:tc>
          <w:tcPr>
            <w:tcW w:w="4536" w:type="dxa"/>
            <w:vAlign w:val="center"/>
          </w:tcPr>
          <w:p w:rsidR="0052000B" w:rsidRDefault="00353BA6" w:rsidP="00353BA6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從</w:t>
            </w:r>
            <w:r>
              <w:rPr>
                <w:rFonts w:ascii="新細明體" w:hAnsi="新細明體" w:cs="新細明體"/>
              </w:rPr>
              <w:t>ChatGPT</w:t>
            </w:r>
            <w:r>
              <w:rPr>
                <w:rFonts w:ascii="新細明體" w:hAnsi="新細明體" w:cs="新細明體" w:hint="eastAsia"/>
              </w:rPr>
              <w:t>在教育界的應用探討</w:t>
            </w:r>
          </w:p>
          <w:p w:rsidR="00353BA6" w:rsidRDefault="00353BA6" w:rsidP="00353BA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生成式人工智慧對於高中生教育的影響</w:t>
            </w:r>
          </w:p>
        </w:tc>
        <w:tc>
          <w:tcPr>
            <w:tcW w:w="956" w:type="dxa"/>
            <w:vAlign w:val="center"/>
          </w:tcPr>
          <w:p w:rsidR="00353BA6" w:rsidRDefault="00353BA6" w:rsidP="00353BA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</w:tbl>
    <w:p w:rsidR="00FE6FF2" w:rsidRDefault="00FE6FF2" w:rsidP="00344D8F">
      <w:pPr>
        <w:jc w:val="center"/>
      </w:pPr>
    </w:p>
    <w:p w:rsidR="00D42D7A" w:rsidRPr="00D725E3" w:rsidRDefault="00EF08F6" w:rsidP="00D42D7A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生活與應用科學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536"/>
        <w:gridCol w:w="956"/>
      </w:tblGrid>
      <w:tr w:rsidR="00D42D7A" w:rsidTr="00056650">
        <w:tc>
          <w:tcPr>
            <w:tcW w:w="817" w:type="dxa"/>
            <w:vAlign w:val="center"/>
          </w:tcPr>
          <w:p w:rsidR="00D42D7A" w:rsidRDefault="00D42D7A" w:rsidP="0005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D42D7A" w:rsidRDefault="00D42D7A" w:rsidP="0005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536" w:type="dxa"/>
            <w:vAlign w:val="center"/>
          </w:tcPr>
          <w:p w:rsidR="00D42D7A" w:rsidRDefault="00D42D7A" w:rsidP="0005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作品名稱</w:t>
            </w:r>
          </w:p>
        </w:tc>
        <w:tc>
          <w:tcPr>
            <w:tcW w:w="956" w:type="dxa"/>
          </w:tcPr>
          <w:p w:rsidR="00D42D7A" w:rsidRDefault="00D42D7A" w:rsidP="000566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EF08F6" w:rsidTr="00056650">
        <w:tc>
          <w:tcPr>
            <w:tcW w:w="817" w:type="dxa"/>
            <w:vAlign w:val="center"/>
          </w:tcPr>
          <w:p w:rsidR="00EF08F6" w:rsidRPr="008E0A39" w:rsidRDefault="00EF08F6" w:rsidP="00EF08F6">
            <w:pPr>
              <w:rPr>
                <w:rFonts w:hint="eastAsia"/>
              </w:rPr>
            </w:pPr>
            <w:r>
              <w:rPr>
                <w:rFonts w:hint="eastAsia"/>
              </w:rPr>
              <w:t>二愛</w:t>
            </w:r>
          </w:p>
        </w:tc>
        <w:tc>
          <w:tcPr>
            <w:tcW w:w="2977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鍾心卉、林秉範、郭品謙</w:t>
            </w:r>
          </w:p>
        </w:tc>
        <w:tc>
          <w:tcPr>
            <w:tcW w:w="4536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自動瞄準暨影像偵測系統</w:t>
            </w:r>
          </w:p>
        </w:tc>
        <w:tc>
          <w:tcPr>
            <w:tcW w:w="956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特優</w:t>
            </w:r>
          </w:p>
        </w:tc>
      </w:tr>
      <w:tr w:rsidR="00EF08F6" w:rsidTr="00056650">
        <w:tc>
          <w:tcPr>
            <w:tcW w:w="817" w:type="dxa"/>
            <w:vAlign w:val="center"/>
          </w:tcPr>
          <w:p w:rsidR="00EF08F6" w:rsidRPr="00147C05" w:rsidRDefault="00EF08F6" w:rsidP="00EF08F6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一誠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一愛</w:t>
            </w:r>
          </w:p>
        </w:tc>
        <w:tc>
          <w:tcPr>
            <w:tcW w:w="2977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王培德、廖宥傑、鍾岳宏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游心辰</w:t>
            </w:r>
          </w:p>
        </w:tc>
        <w:tc>
          <w:tcPr>
            <w:tcW w:w="4536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物聯網電器系統整合</w:t>
            </w:r>
          </w:p>
        </w:tc>
        <w:tc>
          <w:tcPr>
            <w:tcW w:w="956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EF08F6" w:rsidTr="00056650">
        <w:tc>
          <w:tcPr>
            <w:tcW w:w="817" w:type="dxa"/>
            <w:vAlign w:val="center"/>
          </w:tcPr>
          <w:p w:rsidR="00EF08F6" w:rsidRPr="00147C05" w:rsidRDefault="00EF08F6" w:rsidP="00EF08F6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二誠</w:t>
            </w:r>
          </w:p>
        </w:tc>
        <w:tc>
          <w:tcPr>
            <w:tcW w:w="2977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王裕杰、陳彥安、陳柏達</w:t>
            </w:r>
          </w:p>
        </w:tc>
        <w:tc>
          <w:tcPr>
            <w:tcW w:w="4536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矩陣解密機</w:t>
            </w:r>
          </w:p>
        </w:tc>
        <w:tc>
          <w:tcPr>
            <w:tcW w:w="956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  <w:tr w:rsidR="00EF08F6" w:rsidTr="00056650">
        <w:tc>
          <w:tcPr>
            <w:tcW w:w="817" w:type="dxa"/>
            <w:vAlign w:val="center"/>
          </w:tcPr>
          <w:p w:rsidR="00EF08F6" w:rsidRPr="00147C05" w:rsidRDefault="00EF08F6" w:rsidP="00EF08F6">
            <w:pPr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一愛</w:t>
            </w:r>
          </w:p>
        </w:tc>
        <w:tc>
          <w:tcPr>
            <w:tcW w:w="2977" w:type="dxa"/>
            <w:vAlign w:val="center"/>
          </w:tcPr>
          <w:p w:rsidR="00EF08F6" w:rsidRPr="0078165F" w:rsidRDefault="00EF08F6" w:rsidP="00EF08F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吳璨宇、李建文</w:t>
            </w:r>
            <w:r>
              <w:rPr>
                <w:rFonts w:ascii="新細明體" w:hAnsi="新細明體" w:cs="新細明體"/>
              </w:rPr>
              <w:br/>
            </w:r>
            <w:r>
              <w:rPr>
                <w:rFonts w:ascii="新細明體" w:hAnsi="新細明體" w:cs="新細明體" w:hint="eastAsia"/>
              </w:rPr>
              <w:t>陳宥銨、陳顥典</w:t>
            </w:r>
          </w:p>
        </w:tc>
        <w:tc>
          <w:tcPr>
            <w:tcW w:w="4536" w:type="dxa"/>
            <w:vAlign w:val="center"/>
          </w:tcPr>
          <w:p w:rsidR="0052000B" w:rsidRDefault="00EF08F6" w:rsidP="00EF08F6">
            <w:pPr>
              <w:jc w:val="center"/>
              <w:rPr>
                <w:rFonts w:ascii="新細明體" w:hAnsi="新細明體" w:cs="新細明體"/>
              </w:rPr>
            </w:pPr>
            <w:r>
              <w:rPr>
                <w:rFonts w:ascii="新細明體" w:hAnsi="新細明體" w:cs="新細明體" w:hint="eastAsia"/>
              </w:rPr>
              <w:t>顏色「辨辨辨」！</w:t>
            </w:r>
          </w:p>
          <w:p w:rsidR="00EF08F6" w:rsidRPr="0078165F" w:rsidRDefault="00EF08F6" w:rsidP="00EF08F6">
            <w:pPr>
              <w:jc w:val="center"/>
              <w:rPr>
                <w:rFonts w:ascii="新細明體" w:hAnsi="新細明體" w:cs="新細明體" w:hint="eastAsia"/>
              </w:rPr>
            </w:pPr>
            <w:r>
              <w:rPr>
                <w:rFonts w:ascii="新細明體" w:hAnsi="新細明體" w:cs="新細明體" w:hint="eastAsia"/>
              </w:rPr>
              <w:t>針對物體的顏色進行分類</w:t>
            </w:r>
          </w:p>
        </w:tc>
        <w:tc>
          <w:tcPr>
            <w:tcW w:w="956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</w:tbl>
    <w:p w:rsidR="00E14134" w:rsidRPr="00E14134" w:rsidRDefault="00FE6FF2" w:rsidP="00E14134">
      <w:pPr>
        <w:jc w:val="center"/>
        <w:rPr>
          <w:rFonts w:ascii="新細明體" w:hAnsi="新細明體"/>
          <w:b/>
          <w:sz w:val="48"/>
          <w:szCs w:val="48"/>
        </w:rPr>
      </w:pPr>
      <w:r>
        <w:br w:type="page"/>
      </w:r>
      <w:r w:rsidR="009260CF">
        <w:rPr>
          <w:rFonts w:ascii="新細明體" w:hAnsi="新細明體" w:cs="Arial"/>
          <w:b/>
          <w:sz w:val="48"/>
          <w:szCs w:val="48"/>
        </w:rPr>
        <w:lastRenderedPageBreak/>
        <w:t>1</w:t>
      </w:r>
      <w:r w:rsidR="00CB1458">
        <w:rPr>
          <w:rFonts w:ascii="新細明體" w:hAnsi="新細明體" w:cs="Arial"/>
          <w:b/>
          <w:sz w:val="48"/>
          <w:szCs w:val="48"/>
        </w:rPr>
        <w:t>12</w:t>
      </w:r>
      <w:r w:rsidR="00E14134" w:rsidRPr="00E14134">
        <w:rPr>
          <w:rFonts w:ascii="新細明體" w:hAnsi="新細明體" w:cs="Arial"/>
          <w:b/>
          <w:sz w:val="48"/>
          <w:szCs w:val="48"/>
        </w:rPr>
        <w:t>學年度校內科展</w:t>
      </w:r>
      <w:r w:rsidR="00E14134" w:rsidRPr="00E14134">
        <w:rPr>
          <w:rFonts w:ascii="新細明體" w:hAnsi="新細明體" w:hint="eastAsia"/>
          <w:b/>
          <w:sz w:val="48"/>
          <w:szCs w:val="48"/>
        </w:rPr>
        <w:t>獲獎名單</w:t>
      </w:r>
    </w:p>
    <w:p w:rsidR="00E14134" w:rsidRDefault="00E14134" w:rsidP="00E14134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國</w:t>
      </w:r>
      <w:r w:rsidRPr="005F4BE3">
        <w:rPr>
          <w:rFonts w:hint="eastAsia"/>
          <w:b/>
          <w:sz w:val="36"/>
          <w:szCs w:val="36"/>
        </w:rPr>
        <w:t>中組</w:t>
      </w:r>
    </w:p>
    <w:p w:rsidR="00036484" w:rsidRPr="00D725E3" w:rsidRDefault="009260CF" w:rsidP="00E14134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物理科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111"/>
        <w:gridCol w:w="1417"/>
      </w:tblGrid>
      <w:tr w:rsidR="00E14134" w:rsidTr="00E14134">
        <w:tc>
          <w:tcPr>
            <w:tcW w:w="817" w:type="dxa"/>
            <w:vAlign w:val="center"/>
          </w:tcPr>
          <w:p w:rsidR="00E14134" w:rsidRDefault="00E14134" w:rsidP="004E44C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E14134" w:rsidRDefault="00E14134" w:rsidP="00833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111" w:type="dxa"/>
            <w:vAlign w:val="center"/>
          </w:tcPr>
          <w:p w:rsidR="00E14134" w:rsidRPr="00D069E0" w:rsidRDefault="00E14134" w:rsidP="0083310A">
            <w:pPr>
              <w:jc w:val="center"/>
              <w:rPr>
                <w:rFonts w:hint="eastAsia"/>
              </w:rPr>
            </w:pPr>
            <w:r w:rsidRPr="00D069E0">
              <w:rPr>
                <w:rFonts w:hint="eastAsia"/>
              </w:rPr>
              <w:t>作品名稱</w:t>
            </w:r>
          </w:p>
        </w:tc>
        <w:tc>
          <w:tcPr>
            <w:tcW w:w="1417" w:type="dxa"/>
          </w:tcPr>
          <w:p w:rsidR="00E14134" w:rsidRPr="00D069E0" w:rsidRDefault="00E14134" w:rsidP="0083310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353BA6" w:rsidTr="00C34F3A">
        <w:tc>
          <w:tcPr>
            <w:tcW w:w="817" w:type="dxa"/>
            <w:vAlign w:val="center"/>
          </w:tcPr>
          <w:p w:rsidR="00353BA6" w:rsidRPr="00147C05" w:rsidRDefault="00353BA6" w:rsidP="00353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七孝</w:t>
            </w:r>
          </w:p>
        </w:tc>
        <w:tc>
          <w:tcPr>
            <w:tcW w:w="2977" w:type="dxa"/>
            <w:vAlign w:val="center"/>
          </w:tcPr>
          <w:p w:rsidR="00353BA6" w:rsidRPr="008C454D" w:rsidRDefault="00353BA6" w:rsidP="00353BA6">
            <w:pPr>
              <w:jc w:val="center"/>
            </w:pPr>
            <w:r>
              <w:rPr>
                <w:rFonts w:hint="eastAsia"/>
              </w:rPr>
              <w:t>周彥澂、陳柏樺</w:t>
            </w:r>
            <w:r>
              <w:br/>
            </w:r>
            <w:r w:rsidRPr="008C454D">
              <w:rPr>
                <w:rFonts w:hint="eastAsia"/>
              </w:rPr>
              <w:t>張秉哲、郭</w:t>
            </w:r>
            <w:r w:rsidR="00EF08F6">
              <w:rPr>
                <w:rFonts w:hint="eastAsia"/>
              </w:rPr>
              <w:t>睿</w:t>
            </w:r>
            <w:r w:rsidRPr="008C454D">
              <w:rPr>
                <w:rFonts w:hint="eastAsia"/>
              </w:rPr>
              <w:t>澤</w:t>
            </w:r>
          </w:p>
        </w:tc>
        <w:tc>
          <w:tcPr>
            <w:tcW w:w="4111" w:type="dxa"/>
            <w:vAlign w:val="center"/>
          </w:tcPr>
          <w:p w:rsidR="00353BA6" w:rsidRPr="00147C05" w:rsidRDefault="00353BA6" w:rsidP="00353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「空」花「砲」影</w:t>
            </w:r>
          </w:p>
        </w:tc>
        <w:tc>
          <w:tcPr>
            <w:tcW w:w="1417" w:type="dxa"/>
            <w:vAlign w:val="center"/>
          </w:tcPr>
          <w:p w:rsidR="00353BA6" w:rsidRDefault="00353BA6" w:rsidP="00353BA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</w:tbl>
    <w:p w:rsidR="00F45BD7" w:rsidRPr="00FF5F46" w:rsidRDefault="009260CF" w:rsidP="00F45BD7">
      <w:pPr>
        <w:rPr>
          <w:rFonts w:hint="eastAsia"/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生物科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111"/>
        <w:gridCol w:w="1381"/>
      </w:tblGrid>
      <w:tr w:rsidR="00E14134" w:rsidTr="00D725E3">
        <w:tc>
          <w:tcPr>
            <w:tcW w:w="817" w:type="dxa"/>
            <w:vAlign w:val="center"/>
          </w:tcPr>
          <w:p w:rsidR="00E14134" w:rsidRDefault="00E14134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E14134" w:rsidRDefault="00E14134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111" w:type="dxa"/>
            <w:vAlign w:val="center"/>
          </w:tcPr>
          <w:p w:rsidR="00E14134" w:rsidRPr="00D069E0" w:rsidRDefault="00E14134" w:rsidP="0078237D">
            <w:pPr>
              <w:jc w:val="center"/>
              <w:rPr>
                <w:rFonts w:hint="eastAsia"/>
              </w:rPr>
            </w:pPr>
            <w:r w:rsidRPr="00D069E0">
              <w:rPr>
                <w:rFonts w:hint="eastAsia"/>
              </w:rPr>
              <w:t>作品名稱</w:t>
            </w:r>
          </w:p>
        </w:tc>
        <w:tc>
          <w:tcPr>
            <w:tcW w:w="1381" w:type="dxa"/>
          </w:tcPr>
          <w:p w:rsidR="00E14134" w:rsidRPr="00D069E0" w:rsidRDefault="00D725E3" w:rsidP="0078237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八孝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林子薰、鍾心沛、藍晨瑀</w:t>
            </w:r>
          </w:p>
        </w:tc>
        <w:tc>
          <w:tcPr>
            <w:tcW w:w="4111" w:type="dxa"/>
            <w:vAlign w:val="center"/>
          </w:tcPr>
          <w:p w:rsidR="00F469ED" w:rsidRDefault="003212B1" w:rsidP="003212B1">
            <w:pPr>
              <w:jc w:val="center"/>
              <w:rPr>
                <w:kern w:val="0"/>
                <w:sz w:val="22"/>
                <w:szCs w:val="22"/>
              </w:rPr>
            </w:pPr>
            <w:r w:rsidRPr="004750AC">
              <w:rPr>
                <w:rFonts w:hint="eastAsia"/>
                <w:kern w:val="0"/>
                <w:sz w:val="22"/>
                <w:szCs w:val="22"/>
              </w:rPr>
              <w:t>「聲」生不息：</w:t>
            </w:r>
          </w:p>
          <w:p w:rsidR="003212B1" w:rsidRPr="00AF1CC0" w:rsidRDefault="003212B1" w:rsidP="003212B1">
            <w:pPr>
              <w:jc w:val="center"/>
              <w:rPr>
                <w:kern w:val="0"/>
              </w:rPr>
            </w:pPr>
            <w:bookmarkStart w:id="0" w:name="_GoBack"/>
            <w:bookmarkEnd w:id="0"/>
            <w:r w:rsidRPr="004750AC">
              <w:rPr>
                <w:rFonts w:hint="eastAsia"/>
                <w:kern w:val="0"/>
                <w:sz w:val="22"/>
                <w:szCs w:val="22"/>
              </w:rPr>
              <w:t>綠豆與音律間的</w:t>
            </w:r>
            <w:r w:rsidR="004750AC" w:rsidRPr="004750AC">
              <w:rPr>
                <w:rFonts w:hint="eastAsia"/>
                <w:kern w:val="0"/>
                <w:sz w:val="22"/>
                <w:szCs w:val="22"/>
              </w:rPr>
              <w:t>不解</w:t>
            </w:r>
            <w:r w:rsidRPr="004750AC">
              <w:rPr>
                <w:rFonts w:hint="eastAsia"/>
                <w:kern w:val="0"/>
                <w:sz w:val="22"/>
                <w:szCs w:val="22"/>
              </w:rPr>
              <w:t>之緣</w:t>
            </w:r>
          </w:p>
        </w:tc>
        <w:tc>
          <w:tcPr>
            <w:tcW w:w="1381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八忠</w:t>
            </w:r>
            <w:r>
              <w:br/>
            </w:r>
            <w:r>
              <w:rPr>
                <w:rFonts w:hint="eastAsia"/>
              </w:rPr>
              <w:t>八孝</w:t>
            </w:r>
            <w:r>
              <w:br/>
            </w:r>
            <w:r>
              <w:rPr>
                <w:rFonts w:hint="eastAsia"/>
              </w:rPr>
              <w:t>八愛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趙捷詒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陳柔涵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陳宇湘</w:t>
            </w:r>
          </w:p>
        </w:tc>
        <w:tc>
          <w:tcPr>
            <w:tcW w:w="4111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牙膏對口腔的影響</w:t>
            </w:r>
          </w:p>
        </w:tc>
        <w:tc>
          <w:tcPr>
            <w:tcW w:w="1381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八孝</w:t>
            </w:r>
            <w:r>
              <w:br/>
            </w:r>
            <w:r>
              <w:rPr>
                <w:rFonts w:hint="eastAsia"/>
              </w:rPr>
              <w:t>八義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朱華崴、賴思道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陳臻</w:t>
            </w:r>
          </w:p>
        </w:tc>
        <w:tc>
          <w:tcPr>
            <w:tcW w:w="4111" w:type="dxa"/>
            <w:vAlign w:val="center"/>
          </w:tcPr>
          <w:p w:rsidR="003212B1" w:rsidRPr="00AF1CC0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空氣汙染對植物生長的影響</w:t>
            </w:r>
          </w:p>
        </w:tc>
        <w:tc>
          <w:tcPr>
            <w:tcW w:w="1381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八和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李宜蒔、張涵茵、蘇勁綸</w:t>
            </w:r>
          </w:p>
        </w:tc>
        <w:tc>
          <w:tcPr>
            <w:tcW w:w="4111" w:type="dxa"/>
            <w:vAlign w:val="center"/>
          </w:tcPr>
          <w:p w:rsidR="003212B1" w:rsidRPr="00AF1CC0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陽光和水對綠豆</w:t>
            </w:r>
            <w:r w:rsidR="004750AC">
              <w:rPr>
                <w:rFonts w:hint="eastAsia"/>
                <w:kern w:val="0"/>
              </w:rPr>
              <w:t>發芽</w:t>
            </w:r>
            <w:r>
              <w:rPr>
                <w:rFonts w:hint="eastAsia"/>
                <w:kern w:val="0"/>
              </w:rPr>
              <w:t>的影響</w:t>
            </w:r>
          </w:p>
        </w:tc>
        <w:tc>
          <w:tcPr>
            <w:tcW w:w="1381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  <w:tr w:rsidR="003212B1" w:rsidTr="00C34F3A">
        <w:tc>
          <w:tcPr>
            <w:tcW w:w="817" w:type="dxa"/>
            <w:vAlign w:val="center"/>
          </w:tcPr>
          <w:p w:rsidR="003212B1" w:rsidRPr="00147C05" w:rsidRDefault="003212B1" w:rsidP="003212B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八義</w:t>
            </w:r>
            <w:r>
              <w:br/>
            </w:r>
            <w:r>
              <w:rPr>
                <w:rFonts w:hint="eastAsia"/>
              </w:rPr>
              <w:t>八平</w:t>
            </w:r>
          </w:p>
        </w:tc>
        <w:tc>
          <w:tcPr>
            <w:tcW w:w="2977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林翊云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廖紹惟、洪稟硯</w:t>
            </w:r>
          </w:p>
        </w:tc>
        <w:tc>
          <w:tcPr>
            <w:tcW w:w="4111" w:type="dxa"/>
            <w:vAlign w:val="center"/>
          </w:tcPr>
          <w:p w:rsidR="003212B1" w:rsidRPr="00147C05" w:rsidRDefault="003212B1" w:rsidP="003212B1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各類音樂對植物種子生長的影響</w:t>
            </w:r>
          </w:p>
        </w:tc>
        <w:tc>
          <w:tcPr>
            <w:tcW w:w="1381" w:type="dxa"/>
            <w:vAlign w:val="center"/>
          </w:tcPr>
          <w:p w:rsidR="003212B1" w:rsidRDefault="003212B1" w:rsidP="003212B1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</w:tbl>
    <w:p w:rsidR="00C40A2E" w:rsidRPr="00FF5F46" w:rsidRDefault="009260CF" w:rsidP="00BE3A61">
      <w:pPr>
        <w:rPr>
          <w:b/>
          <w:bCs/>
          <w:sz w:val="28"/>
          <w:szCs w:val="28"/>
          <w:shd w:val="pct15" w:color="auto" w:fill="FFFFFF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生活與應用科學科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111"/>
        <w:gridCol w:w="1381"/>
      </w:tblGrid>
      <w:tr w:rsidR="00E14134" w:rsidTr="00D725E3">
        <w:tc>
          <w:tcPr>
            <w:tcW w:w="817" w:type="dxa"/>
            <w:vAlign w:val="center"/>
          </w:tcPr>
          <w:p w:rsidR="00E14134" w:rsidRDefault="00E14134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E14134" w:rsidRDefault="00E14134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111" w:type="dxa"/>
            <w:vAlign w:val="center"/>
          </w:tcPr>
          <w:p w:rsidR="00E14134" w:rsidRPr="00D069E0" w:rsidRDefault="00E14134" w:rsidP="00CC262A">
            <w:pPr>
              <w:jc w:val="center"/>
              <w:rPr>
                <w:rFonts w:hint="eastAsia"/>
              </w:rPr>
            </w:pPr>
            <w:r w:rsidRPr="00D069E0">
              <w:rPr>
                <w:rFonts w:hint="eastAsia"/>
              </w:rPr>
              <w:t>作品名稱</w:t>
            </w:r>
          </w:p>
        </w:tc>
        <w:tc>
          <w:tcPr>
            <w:tcW w:w="1381" w:type="dxa"/>
          </w:tcPr>
          <w:p w:rsidR="00E14134" w:rsidRPr="00D069E0" w:rsidRDefault="00D725E3" w:rsidP="00CC262A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EF08F6" w:rsidTr="00C34F3A">
        <w:tc>
          <w:tcPr>
            <w:tcW w:w="81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八孝</w:t>
            </w:r>
          </w:p>
        </w:tc>
        <w:tc>
          <w:tcPr>
            <w:tcW w:w="297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洪意琁、陳禹涵</w:t>
            </w:r>
          </w:p>
        </w:tc>
        <w:tc>
          <w:tcPr>
            <w:tcW w:w="4111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阿基米德螺旋抽水機</w:t>
            </w:r>
          </w:p>
        </w:tc>
        <w:tc>
          <w:tcPr>
            <w:tcW w:w="1381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EF08F6" w:rsidTr="00C34F3A">
        <w:tc>
          <w:tcPr>
            <w:tcW w:w="81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八義</w:t>
            </w:r>
          </w:p>
        </w:tc>
        <w:tc>
          <w:tcPr>
            <w:tcW w:w="297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孫晨云、蕭苡庭、劉柄佑</w:t>
            </w:r>
          </w:p>
        </w:tc>
        <w:tc>
          <w:tcPr>
            <w:tcW w:w="4111" w:type="dxa"/>
            <w:vAlign w:val="center"/>
          </w:tcPr>
          <w:p w:rsidR="0052000B" w:rsidRDefault="00EF08F6" w:rsidP="00EF08F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滲透作用對水晶寶寶及球化</w:t>
            </w:r>
          </w:p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製作晶球之影響</w:t>
            </w:r>
          </w:p>
        </w:tc>
        <w:tc>
          <w:tcPr>
            <w:tcW w:w="1381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優等</w:t>
            </w:r>
          </w:p>
        </w:tc>
      </w:tr>
      <w:tr w:rsidR="00EF08F6" w:rsidTr="00C34F3A">
        <w:tc>
          <w:tcPr>
            <w:tcW w:w="81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八愛</w:t>
            </w:r>
            <w:r>
              <w:rPr>
                <w:kern w:val="0"/>
              </w:rPr>
              <w:br/>
            </w:r>
            <w:r>
              <w:rPr>
                <w:rFonts w:hint="eastAsia"/>
                <w:kern w:val="0"/>
              </w:rPr>
              <w:t>八仁</w:t>
            </w:r>
          </w:p>
        </w:tc>
        <w:tc>
          <w:tcPr>
            <w:tcW w:w="297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丁羽彤</w:t>
            </w:r>
            <w:r>
              <w:br/>
            </w:r>
            <w:r>
              <w:rPr>
                <w:rFonts w:hint="eastAsia"/>
              </w:rPr>
              <w:t>廖又萱、蔡湘儀</w:t>
            </w:r>
          </w:p>
        </w:tc>
        <w:tc>
          <w:tcPr>
            <w:tcW w:w="4111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重心的應用</w:t>
            </w:r>
            <w:r w:rsidR="0052000B">
              <w:rPr>
                <w:rFonts w:hint="eastAsia"/>
                <w:kern w:val="0"/>
              </w:rPr>
              <w:t xml:space="preserve"> - </w:t>
            </w:r>
            <w:r>
              <w:rPr>
                <w:rFonts w:hint="eastAsia"/>
                <w:kern w:val="0"/>
              </w:rPr>
              <w:t>日本翻滾人</w:t>
            </w:r>
          </w:p>
        </w:tc>
        <w:tc>
          <w:tcPr>
            <w:tcW w:w="1381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  <w:tr w:rsidR="00EF08F6" w:rsidTr="00C34F3A">
        <w:tc>
          <w:tcPr>
            <w:tcW w:w="81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八孝</w:t>
            </w:r>
          </w:p>
        </w:tc>
        <w:tc>
          <w:tcPr>
            <w:tcW w:w="297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高宇華、陳柔方、陳渃鈞</w:t>
            </w:r>
          </w:p>
        </w:tc>
        <w:tc>
          <w:tcPr>
            <w:tcW w:w="4111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自製天然顏料的奧妙</w:t>
            </w:r>
          </w:p>
        </w:tc>
        <w:tc>
          <w:tcPr>
            <w:tcW w:w="1381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  <w:tr w:rsidR="00EF08F6" w:rsidTr="00C34F3A">
        <w:tc>
          <w:tcPr>
            <w:tcW w:w="817" w:type="dxa"/>
            <w:vAlign w:val="center"/>
          </w:tcPr>
          <w:p w:rsidR="00EF08F6" w:rsidRPr="00F478C1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 w:rsidRPr="00F478C1">
              <w:rPr>
                <w:rFonts w:hint="eastAsia"/>
                <w:kern w:val="0"/>
              </w:rPr>
              <w:t>八愛</w:t>
            </w:r>
            <w:r w:rsidRPr="00F478C1">
              <w:rPr>
                <w:kern w:val="0"/>
              </w:rPr>
              <w:br/>
            </w:r>
            <w:r w:rsidRPr="00F478C1">
              <w:rPr>
                <w:rFonts w:hint="eastAsia"/>
                <w:kern w:val="0"/>
              </w:rPr>
              <w:t>八信</w:t>
            </w:r>
          </w:p>
        </w:tc>
        <w:tc>
          <w:tcPr>
            <w:tcW w:w="2977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杜孟澤</w:t>
            </w:r>
            <w:r>
              <w:br/>
            </w:r>
            <w:r>
              <w:rPr>
                <w:rFonts w:hint="eastAsia"/>
              </w:rPr>
              <w:t>張允澤</w:t>
            </w:r>
          </w:p>
        </w:tc>
        <w:tc>
          <w:tcPr>
            <w:tcW w:w="4111" w:type="dxa"/>
            <w:vAlign w:val="center"/>
          </w:tcPr>
          <w:p w:rsidR="00EF08F6" w:rsidRPr="00147C05" w:rsidRDefault="00EF08F6" w:rsidP="00EF08F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翱翔之謎：</w:t>
            </w:r>
            <w:r w:rsidR="004750AC">
              <w:rPr>
                <w:rFonts w:hint="eastAsia"/>
                <w:kern w:val="0"/>
              </w:rPr>
              <w:t>探究紙飛機構造的影響</w:t>
            </w:r>
          </w:p>
        </w:tc>
        <w:tc>
          <w:tcPr>
            <w:tcW w:w="1381" w:type="dxa"/>
            <w:vAlign w:val="center"/>
          </w:tcPr>
          <w:p w:rsidR="00EF08F6" w:rsidRDefault="00EF08F6" w:rsidP="00EF08F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</w:tbl>
    <w:p w:rsidR="00353BA6" w:rsidRPr="00FF5F46" w:rsidRDefault="00353BA6" w:rsidP="00353BA6">
      <w:pPr>
        <w:rPr>
          <w:b/>
          <w:bCs/>
          <w:sz w:val="28"/>
          <w:szCs w:val="28"/>
          <w:shd w:val="pct15" w:color="auto" w:fill="FFFFFF"/>
        </w:rPr>
      </w:pPr>
      <w:r>
        <w:rPr>
          <w:rFonts w:hint="eastAsia"/>
          <w:b/>
          <w:bCs/>
          <w:sz w:val="28"/>
          <w:szCs w:val="28"/>
          <w:shd w:val="pct15" w:color="auto" w:fill="FFFFFF"/>
        </w:rPr>
        <w:t>數學科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977"/>
        <w:gridCol w:w="4111"/>
        <w:gridCol w:w="1381"/>
      </w:tblGrid>
      <w:tr w:rsidR="00353BA6" w:rsidTr="0035357E">
        <w:tc>
          <w:tcPr>
            <w:tcW w:w="817" w:type="dxa"/>
            <w:vAlign w:val="center"/>
          </w:tcPr>
          <w:p w:rsidR="00353BA6" w:rsidRDefault="00353BA6" w:rsidP="00353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班級</w:t>
            </w:r>
          </w:p>
        </w:tc>
        <w:tc>
          <w:tcPr>
            <w:tcW w:w="2977" w:type="dxa"/>
            <w:vAlign w:val="center"/>
          </w:tcPr>
          <w:p w:rsidR="00353BA6" w:rsidRDefault="00353BA6" w:rsidP="00353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作者</w:t>
            </w:r>
          </w:p>
        </w:tc>
        <w:tc>
          <w:tcPr>
            <w:tcW w:w="4111" w:type="dxa"/>
            <w:vAlign w:val="center"/>
          </w:tcPr>
          <w:p w:rsidR="00353BA6" w:rsidRPr="00D069E0" w:rsidRDefault="00353BA6" w:rsidP="0035357E">
            <w:pPr>
              <w:jc w:val="center"/>
              <w:rPr>
                <w:rFonts w:hint="eastAsia"/>
              </w:rPr>
            </w:pPr>
            <w:r w:rsidRPr="00D069E0">
              <w:rPr>
                <w:rFonts w:hint="eastAsia"/>
              </w:rPr>
              <w:t>作品名稱</w:t>
            </w:r>
          </w:p>
        </w:tc>
        <w:tc>
          <w:tcPr>
            <w:tcW w:w="1381" w:type="dxa"/>
          </w:tcPr>
          <w:p w:rsidR="00353BA6" w:rsidRPr="00D069E0" w:rsidRDefault="00353BA6" w:rsidP="0035357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名次</w:t>
            </w:r>
          </w:p>
        </w:tc>
      </w:tr>
      <w:tr w:rsidR="00353BA6" w:rsidTr="0035357E">
        <w:tc>
          <w:tcPr>
            <w:tcW w:w="817" w:type="dxa"/>
            <w:vAlign w:val="center"/>
          </w:tcPr>
          <w:p w:rsidR="00353BA6" w:rsidRPr="00147C05" w:rsidRDefault="00353BA6" w:rsidP="00353BA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七孝</w:t>
            </w:r>
          </w:p>
        </w:tc>
        <w:tc>
          <w:tcPr>
            <w:tcW w:w="2977" w:type="dxa"/>
            <w:vAlign w:val="center"/>
          </w:tcPr>
          <w:p w:rsidR="00353BA6" w:rsidRPr="00147C05" w:rsidRDefault="00353BA6" w:rsidP="00353BA6">
            <w:pPr>
              <w:widowControl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任守庸、林彥承、張君瑞</w:t>
            </w:r>
          </w:p>
        </w:tc>
        <w:tc>
          <w:tcPr>
            <w:tcW w:w="4111" w:type="dxa"/>
            <w:vAlign w:val="center"/>
          </w:tcPr>
          <w:p w:rsidR="00353BA6" w:rsidRPr="00765C30" w:rsidRDefault="00353BA6" w:rsidP="00353BA6">
            <w:pPr>
              <w:widowControl/>
              <w:jc w:val="center"/>
              <w:rPr>
                <w:rFonts w:hint="eastAsia"/>
                <w:kern w:val="0"/>
              </w:rPr>
            </w:pPr>
            <w:r>
              <w:rPr>
                <w:rFonts w:hint="eastAsia"/>
                <w:kern w:val="0"/>
              </w:rPr>
              <w:t>電梯的</w:t>
            </w:r>
            <w:r w:rsidR="004750AC">
              <w:rPr>
                <w:rFonts w:hint="eastAsia"/>
                <w:kern w:val="0"/>
              </w:rPr>
              <w:t>流程分配</w:t>
            </w:r>
          </w:p>
        </w:tc>
        <w:tc>
          <w:tcPr>
            <w:tcW w:w="1381" w:type="dxa"/>
            <w:vAlign w:val="center"/>
          </w:tcPr>
          <w:p w:rsidR="00353BA6" w:rsidRDefault="00353BA6" w:rsidP="00353BA6">
            <w:pPr>
              <w:widowControl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佳作</w:t>
            </w:r>
          </w:p>
        </w:tc>
      </w:tr>
    </w:tbl>
    <w:p w:rsidR="000B40D8" w:rsidRDefault="000B40D8" w:rsidP="00E04153">
      <w:pPr>
        <w:rPr>
          <w:b/>
          <w:bCs/>
          <w:sz w:val="28"/>
          <w:szCs w:val="28"/>
          <w:shd w:val="pct15" w:color="auto" w:fill="FFFFFF"/>
        </w:rPr>
      </w:pPr>
    </w:p>
    <w:p w:rsidR="000B40D8" w:rsidRDefault="000B40D8" w:rsidP="00E04153">
      <w:pPr>
        <w:rPr>
          <w:b/>
          <w:bCs/>
          <w:sz w:val="28"/>
          <w:szCs w:val="28"/>
          <w:shd w:val="pct15" w:color="auto" w:fill="FFFFFF"/>
        </w:rPr>
      </w:pPr>
    </w:p>
    <w:sectPr w:rsidR="000B40D8" w:rsidSect="00E141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48F6" w:rsidRDefault="008948F6" w:rsidP="00B64E4C">
      <w:r>
        <w:separator/>
      </w:r>
    </w:p>
  </w:endnote>
  <w:endnote w:type="continuationSeparator" w:id="0">
    <w:p w:rsidR="008948F6" w:rsidRDefault="008948F6" w:rsidP="00B64E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48F6" w:rsidRDefault="008948F6" w:rsidP="00B64E4C">
      <w:r>
        <w:separator/>
      </w:r>
    </w:p>
  </w:footnote>
  <w:footnote w:type="continuationSeparator" w:id="0">
    <w:p w:rsidR="008948F6" w:rsidRDefault="008948F6" w:rsidP="00B64E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484"/>
    <w:rsid w:val="00000BF6"/>
    <w:rsid w:val="00016564"/>
    <w:rsid w:val="00016752"/>
    <w:rsid w:val="00036484"/>
    <w:rsid w:val="000372C0"/>
    <w:rsid w:val="00040A7C"/>
    <w:rsid w:val="000533AA"/>
    <w:rsid w:val="00056650"/>
    <w:rsid w:val="00056D0A"/>
    <w:rsid w:val="00087ADC"/>
    <w:rsid w:val="000B40D8"/>
    <w:rsid w:val="000D7561"/>
    <w:rsid w:val="000F47CE"/>
    <w:rsid w:val="0011289F"/>
    <w:rsid w:val="00146CC8"/>
    <w:rsid w:val="001539BE"/>
    <w:rsid w:val="00162AC2"/>
    <w:rsid w:val="0016401B"/>
    <w:rsid w:val="00172452"/>
    <w:rsid w:val="00180DDF"/>
    <w:rsid w:val="00184A10"/>
    <w:rsid w:val="00193C77"/>
    <w:rsid w:val="001963DE"/>
    <w:rsid w:val="001B3782"/>
    <w:rsid w:val="001B4FBE"/>
    <w:rsid w:val="001E0D38"/>
    <w:rsid w:val="00203E5A"/>
    <w:rsid w:val="00216678"/>
    <w:rsid w:val="0026565B"/>
    <w:rsid w:val="002753F5"/>
    <w:rsid w:val="002756E5"/>
    <w:rsid w:val="002872F6"/>
    <w:rsid w:val="002910A7"/>
    <w:rsid w:val="002A776C"/>
    <w:rsid w:val="002B5C3D"/>
    <w:rsid w:val="002B700A"/>
    <w:rsid w:val="002C402A"/>
    <w:rsid w:val="002F095A"/>
    <w:rsid w:val="00300A83"/>
    <w:rsid w:val="003212B1"/>
    <w:rsid w:val="00327282"/>
    <w:rsid w:val="00333673"/>
    <w:rsid w:val="00344D8F"/>
    <w:rsid w:val="0034622D"/>
    <w:rsid w:val="0034667C"/>
    <w:rsid w:val="0035357E"/>
    <w:rsid w:val="00353BA6"/>
    <w:rsid w:val="00404C1A"/>
    <w:rsid w:val="004061A8"/>
    <w:rsid w:val="004163C4"/>
    <w:rsid w:val="004421D2"/>
    <w:rsid w:val="004750AC"/>
    <w:rsid w:val="004874D7"/>
    <w:rsid w:val="00487FF7"/>
    <w:rsid w:val="004B09DC"/>
    <w:rsid w:val="004C1488"/>
    <w:rsid w:val="004E44C4"/>
    <w:rsid w:val="004F534C"/>
    <w:rsid w:val="00516310"/>
    <w:rsid w:val="0052000B"/>
    <w:rsid w:val="00536147"/>
    <w:rsid w:val="00551D3F"/>
    <w:rsid w:val="00565AFD"/>
    <w:rsid w:val="00586DB0"/>
    <w:rsid w:val="00593811"/>
    <w:rsid w:val="005A23AE"/>
    <w:rsid w:val="005A2601"/>
    <w:rsid w:val="005A584A"/>
    <w:rsid w:val="005B62FA"/>
    <w:rsid w:val="005C02F9"/>
    <w:rsid w:val="005C0FE1"/>
    <w:rsid w:val="005D6C10"/>
    <w:rsid w:val="00606FE8"/>
    <w:rsid w:val="00614E71"/>
    <w:rsid w:val="006200B9"/>
    <w:rsid w:val="00651527"/>
    <w:rsid w:val="00660CC8"/>
    <w:rsid w:val="0067470D"/>
    <w:rsid w:val="00686DFA"/>
    <w:rsid w:val="006A0B29"/>
    <w:rsid w:val="006A1BDA"/>
    <w:rsid w:val="006F643E"/>
    <w:rsid w:val="00735570"/>
    <w:rsid w:val="007533C3"/>
    <w:rsid w:val="0078237D"/>
    <w:rsid w:val="00783944"/>
    <w:rsid w:val="00792005"/>
    <w:rsid w:val="007A3DD6"/>
    <w:rsid w:val="007B4D87"/>
    <w:rsid w:val="007C343C"/>
    <w:rsid w:val="0080496A"/>
    <w:rsid w:val="0083310A"/>
    <w:rsid w:val="00836685"/>
    <w:rsid w:val="008548DD"/>
    <w:rsid w:val="00882370"/>
    <w:rsid w:val="008827D1"/>
    <w:rsid w:val="008948F6"/>
    <w:rsid w:val="008B2C14"/>
    <w:rsid w:val="008F42CB"/>
    <w:rsid w:val="008F4D62"/>
    <w:rsid w:val="009000D6"/>
    <w:rsid w:val="00901F9F"/>
    <w:rsid w:val="009260CF"/>
    <w:rsid w:val="00960E89"/>
    <w:rsid w:val="00997866"/>
    <w:rsid w:val="009E436C"/>
    <w:rsid w:val="00A00E60"/>
    <w:rsid w:val="00A1166A"/>
    <w:rsid w:val="00A25E81"/>
    <w:rsid w:val="00A53996"/>
    <w:rsid w:val="00A64A21"/>
    <w:rsid w:val="00A725DE"/>
    <w:rsid w:val="00A74698"/>
    <w:rsid w:val="00AA120C"/>
    <w:rsid w:val="00AB5DAD"/>
    <w:rsid w:val="00AC1A47"/>
    <w:rsid w:val="00AD7F37"/>
    <w:rsid w:val="00B05983"/>
    <w:rsid w:val="00B12877"/>
    <w:rsid w:val="00B46EED"/>
    <w:rsid w:val="00B64E4C"/>
    <w:rsid w:val="00B7328A"/>
    <w:rsid w:val="00BA37C4"/>
    <w:rsid w:val="00BD4D69"/>
    <w:rsid w:val="00BE06C4"/>
    <w:rsid w:val="00BE3A61"/>
    <w:rsid w:val="00BE465A"/>
    <w:rsid w:val="00BF3A29"/>
    <w:rsid w:val="00C34F3A"/>
    <w:rsid w:val="00C40A2E"/>
    <w:rsid w:val="00C52797"/>
    <w:rsid w:val="00C56A74"/>
    <w:rsid w:val="00C67249"/>
    <w:rsid w:val="00C76AB0"/>
    <w:rsid w:val="00CB1458"/>
    <w:rsid w:val="00CB40F5"/>
    <w:rsid w:val="00CC262A"/>
    <w:rsid w:val="00CE1F11"/>
    <w:rsid w:val="00CF4B30"/>
    <w:rsid w:val="00D069E0"/>
    <w:rsid w:val="00D113D6"/>
    <w:rsid w:val="00D21216"/>
    <w:rsid w:val="00D42D7A"/>
    <w:rsid w:val="00D557B0"/>
    <w:rsid w:val="00D61CBA"/>
    <w:rsid w:val="00D63D7D"/>
    <w:rsid w:val="00D65C0B"/>
    <w:rsid w:val="00D725E3"/>
    <w:rsid w:val="00D7560B"/>
    <w:rsid w:val="00D84300"/>
    <w:rsid w:val="00D9414B"/>
    <w:rsid w:val="00D95282"/>
    <w:rsid w:val="00DC20B1"/>
    <w:rsid w:val="00DC4CDA"/>
    <w:rsid w:val="00DD5FAE"/>
    <w:rsid w:val="00E04153"/>
    <w:rsid w:val="00E14134"/>
    <w:rsid w:val="00E1522D"/>
    <w:rsid w:val="00E24615"/>
    <w:rsid w:val="00E24FF0"/>
    <w:rsid w:val="00E32BF6"/>
    <w:rsid w:val="00E416B5"/>
    <w:rsid w:val="00E70CAE"/>
    <w:rsid w:val="00E82A78"/>
    <w:rsid w:val="00E878AF"/>
    <w:rsid w:val="00EA5E2E"/>
    <w:rsid w:val="00EA7EBF"/>
    <w:rsid w:val="00EC4522"/>
    <w:rsid w:val="00ED0E0A"/>
    <w:rsid w:val="00ED3A63"/>
    <w:rsid w:val="00EF08F6"/>
    <w:rsid w:val="00F02602"/>
    <w:rsid w:val="00F167F7"/>
    <w:rsid w:val="00F21A8E"/>
    <w:rsid w:val="00F314D3"/>
    <w:rsid w:val="00F42459"/>
    <w:rsid w:val="00F4272A"/>
    <w:rsid w:val="00F45BD7"/>
    <w:rsid w:val="00F469ED"/>
    <w:rsid w:val="00F71F07"/>
    <w:rsid w:val="00F856FA"/>
    <w:rsid w:val="00F878B9"/>
    <w:rsid w:val="00FD04DC"/>
    <w:rsid w:val="00FE6FF2"/>
    <w:rsid w:val="00FF2E78"/>
    <w:rsid w:val="00FF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6DF685B4"/>
  <w15:chartTrackingRefBased/>
  <w15:docId w15:val="{03EED0FB-F8A8-41A7-866B-1C1D21FB8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36484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6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B64E4C"/>
    <w:rPr>
      <w:kern w:val="2"/>
    </w:rPr>
  </w:style>
  <w:style w:type="paragraph" w:styleId="a6">
    <w:name w:val="footer"/>
    <w:basedOn w:val="a"/>
    <w:link w:val="a7"/>
    <w:rsid w:val="00B64E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B64E4C"/>
    <w:rPr>
      <w:kern w:val="2"/>
    </w:rPr>
  </w:style>
  <w:style w:type="character" w:customStyle="1" w:styleId="st1">
    <w:name w:val="st1"/>
    <w:rsid w:val="00B732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7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8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2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8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3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5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53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D1824-B31C-4338-9EE1-AC5709CA4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856</Words>
  <Characters>248</Characters>
  <Application>Microsoft Office Word</Application>
  <DocSecurity>0</DocSecurity>
  <Lines>2</Lines>
  <Paragraphs>2</Paragraphs>
  <ScaleCrop>false</ScaleCrop>
  <Company>再興中學</Company>
  <LinksUpToDate>false</LinksUpToDate>
  <CharactersWithSpaces>1102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範本檔</dc:title>
  <dc:subject/>
  <dc:creator>體育室</dc:creator>
  <cp:keywords/>
  <cp:lastModifiedBy>Admin</cp:lastModifiedBy>
  <cp:revision>3</cp:revision>
  <dcterms:created xsi:type="dcterms:W3CDTF">2023-12-20T01:13:00Z</dcterms:created>
  <dcterms:modified xsi:type="dcterms:W3CDTF">2023-12-20T01:13:00Z</dcterms:modified>
</cp:coreProperties>
</file>