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B" w:rsidRDefault="00520952">
      <w:pPr>
        <w:spacing w:line="320" w:lineRule="exact"/>
        <w:jc w:val="center"/>
      </w:pPr>
      <w:bookmarkStart w:id="0" w:name="_GoBack"/>
      <w:r>
        <w:rPr>
          <w:rFonts w:ascii="Times New Roman" w:eastAsia="標楷體" w:hAnsi="Times New Roman"/>
          <w:sz w:val="32"/>
          <w:szCs w:val="32"/>
        </w:rPr>
        <w:t>2025</w:t>
      </w:r>
      <w:r>
        <w:rPr>
          <w:rFonts w:ascii="Times New Roman" w:eastAsia="標楷體" w:hAnsi="Times New Roman"/>
          <w:sz w:val="32"/>
          <w:szCs w:val="32"/>
        </w:rPr>
        <w:t>第</w:t>
      </w:r>
      <w:r>
        <w:rPr>
          <w:rFonts w:ascii="Times New Roman" w:eastAsia="標楷體" w:hAnsi="Times New Roman"/>
          <w:sz w:val="32"/>
          <w:szCs w:val="32"/>
        </w:rPr>
        <w:t>29</w:t>
      </w:r>
      <w:r>
        <w:rPr>
          <w:rFonts w:ascii="Times New Roman" w:eastAsia="標楷體" w:hAnsi="Times New Roman"/>
          <w:sz w:val="32"/>
          <w:szCs w:val="32"/>
        </w:rPr>
        <w:t>屆科博館與中山醫大合辦高中生生命科學研習營</w:t>
      </w:r>
    </w:p>
    <w:bookmarkEnd w:id="0"/>
    <w:p w:rsidR="00D679BB" w:rsidRDefault="00D679BB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</w:p>
    <w:p w:rsidR="00D679BB" w:rsidRDefault="00520952">
      <w:pPr>
        <w:widowControl/>
        <w:shd w:val="clear" w:color="auto" w:fill="FFFFFF"/>
        <w:ind w:firstLine="480"/>
        <w:jc w:val="both"/>
      </w:pPr>
      <w:r>
        <w:rPr>
          <w:rFonts w:ascii="標楷體" w:eastAsia="標楷體" w:hAnsi="標楷體"/>
          <w:color w:val="000000"/>
          <w:kern w:val="0"/>
          <w:szCs w:val="24"/>
        </w:rPr>
        <w:t>本研習營從生態及分類學、分子生物學、生物醫學、生物技術等多元角度探討說明</w:t>
      </w:r>
      <w:r>
        <w:rPr>
          <w:rFonts w:ascii="標楷體" w:eastAsia="標楷體" w:hAnsi="標楷體"/>
          <w:color w:val="000000"/>
        </w:rPr>
        <w:t>生命科學諸多概念</w:t>
      </w:r>
      <w:r>
        <w:rPr>
          <w:rFonts w:ascii="標楷體" w:eastAsia="標楷體" w:hAnsi="標楷體"/>
          <w:color w:val="000000"/>
          <w:kern w:val="0"/>
          <w:szCs w:val="24"/>
        </w:rPr>
        <w:t>。活動內容</w:t>
      </w:r>
      <w:r>
        <w:rPr>
          <w:rFonts w:ascii="標楷體" w:eastAsia="標楷體" w:hAnsi="標楷體"/>
          <w:color w:val="000000"/>
        </w:rPr>
        <w:t>提供高中學生預先認識相關學理現象的學習機會，</w:t>
      </w:r>
      <w:r>
        <w:rPr>
          <w:rFonts w:ascii="標楷體" w:eastAsia="標楷體" w:hAnsi="標楷體"/>
          <w:kern w:val="0"/>
        </w:rPr>
        <w:t>瞭解相關技術的運用及體驗實際動手操作的挑戰，以開啟對未來生物科技發展的不同想像。</w:t>
      </w:r>
    </w:p>
    <w:p w:rsidR="00D679BB" w:rsidRDefault="00D679BB">
      <w:pPr>
        <w:rPr>
          <w:rFonts w:ascii="Times New Roman" w:eastAsia="標楷體" w:hAnsi="Times New Roman"/>
          <w:color w:val="000000"/>
        </w:rPr>
      </w:pPr>
    </w:p>
    <w:p w:rsidR="00D679BB" w:rsidRDefault="00520952">
      <w:pPr>
        <w:pStyle w:val="a7"/>
        <w:spacing w:line="3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一、辦理單位</w:t>
      </w:r>
    </w:p>
    <w:p w:rsidR="00D679BB" w:rsidRDefault="00520952">
      <w:pPr>
        <w:pStyle w:val="a7"/>
        <w:spacing w:line="320" w:lineRule="exact"/>
        <w:ind w:firstLine="0"/>
      </w:pPr>
      <w:r>
        <w:rPr>
          <w:rFonts w:ascii="Times New Roman" w:hAnsi="Times New Roman"/>
          <w:color w:val="000000"/>
        </w:rPr>
        <w:t>國立自然科學博物館、中山醫學大學</w:t>
      </w:r>
      <w:r>
        <w:rPr>
          <w:rFonts w:ascii="Times New Roman" w:hAnsi="Times New Roman"/>
          <w:color w:val="000000"/>
          <w:kern w:val="0"/>
        </w:rPr>
        <w:t>生物醫學科學學系</w:t>
      </w:r>
    </w:p>
    <w:p w:rsidR="00D679BB" w:rsidRDefault="00D679BB">
      <w:pPr>
        <w:rPr>
          <w:rFonts w:ascii="Times New Roman" w:eastAsia="標楷體" w:hAnsi="Times New Roman"/>
          <w:color w:val="000000"/>
        </w:rPr>
      </w:pPr>
    </w:p>
    <w:p w:rsidR="00D679BB" w:rsidRDefault="00520952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二、研習對象與名額</w:t>
      </w:r>
    </w:p>
    <w:p w:rsidR="00D679BB" w:rsidRDefault="00520952">
      <w:pPr>
        <w:spacing w:line="320" w:lineRule="exact"/>
        <w:ind w:left="480"/>
        <w:jc w:val="both"/>
      </w:pPr>
      <w:r>
        <w:rPr>
          <w:rFonts w:ascii="Times New Roman" w:eastAsia="標楷體" w:hAnsi="Times New Roman"/>
          <w:color w:val="000000"/>
        </w:rPr>
        <w:t>各公私立高中學生共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</w:t>
      </w:r>
      <w:r>
        <w:rPr>
          <w:rFonts w:ascii="Times New Roman" w:eastAsia="標楷體" w:hAnsi="Times New Roman"/>
          <w:color w:val="000000"/>
          <w:kern w:val="0"/>
        </w:rPr>
        <w:t>（約民國</w:t>
      </w:r>
      <w:r>
        <w:rPr>
          <w:rFonts w:ascii="Times New Roman" w:eastAsia="標楷體" w:hAnsi="Times New Roman"/>
          <w:color w:val="000000"/>
          <w:kern w:val="0"/>
        </w:rPr>
        <w:t>95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2</w:t>
      </w:r>
      <w:r>
        <w:rPr>
          <w:rFonts w:ascii="Times New Roman" w:eastAsia="標楷體" w:hAnsi="Times New Roman"/>
          <w:color w:val="000000"/>
          <w:kern w:val="0"/>
        </w:rPr>
        <w:t>日至</w:t>
      </w:r>
      <w:r>
        <w:rPr>
          <w:rFonts w:ascii="Times New Roman" w:eastAsia="標楷體" w:hAnsi="Times New Roman"/>
          <w:color w:val="000000"/>
          <w:kern w:val="0"/>
        </w:rPr>
        <w:t>98</w:t>
      </w:r>
      <w:r>
        <w:rPr>
          <w:rFonts w:ascii="Times New Roman" w:eastAsia="標楷體" w:hAnsi="Times New Roman"/>
          <w:color w:val="000000"/>
          <w:kern w:val="0"/>
        </w:rPr>
        <w:t>年</w:t>
      </w:r>
      <w:r>
        <w:rPr>
          <w:rFonts w:ascii="Times New Roman" w:eastAsia="標楷體" w:hAnsi="Times New Roman"/>
          <w:color w:val="000000"/>
          <w:kern w:val="0"/>
        </w:rPr>
        <w:t>9</w:t>
      </w:r>
      <w:r>
        <w:rPr>
          <w:rFonts w:ascii="Times New Roman" w:eastAsia="標楷體" w:hAnsi="Times New Roman"/>
          <w:color w:val="000000"/>
          <w:kern w:val="0"/>
        </w:rPr>
        <w:t>月</w:t>
      </w:r>
      <w:r>
        <w:rPr>
          <w:rFonts w:ascii="Times New Roman" w:eastAsia="標楷體" w:hAnsi="Times New Roman"/>
          <w:color w:val="000000"/>
          <w:kern w:val="0"/>
        </w:rPr>
        <w:t>1</w:t>
      </w:r>
      <w:r>
        <w:rPr>
          <w:rFonts w:ascii="Times New Roman" w:eastAsia="標楷體" w:hAnsi="Times New Roman"/>
          <w:color w:val="000000"/>
          <w:kern w:val="0"/>
        </w:rPr>
        <w:t>日間出生者）</w:t>
      </w:r>
      <w:r>
        <w:rPr>
          <w:rFonts w:ascii="Times New Roman" w:eastAsia="標楷體" w:hAnsi="Times New Roman"/>
          <w:color w:val="000000"/>
        </w:rPr>
        <w:t>（備取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名，遇缺時</w:t>
      </w:r>
      <w:r>
        <w:rPr>
          <w:rFonts w:ascii="Times New Roman" w:eastAsia="標楷體" w:hAnsi="Times New Roman"/>
          <w:color w:val="000000"/>
          <w:kern w:val="0"/>
          <w:szCs w:val="24"/>
        </w:rPr>
        <w:t>遞補</w:t>
      </w:r>
      <w:r>
        <w:rPr>
          <w:rFonts w:ascii="Times New Roman" w:eastAsia="標楷體" w:hAnsi="Times New Roman"/>
          <w:color w:val="000000"/>
        </w:rPr>
        <w:t>另行通知繳費）。</w:t>
      </w:r>
    </w:p>
    <w:p w:rsidR="00D679BB" w:rsidRDefault="00D679BB">
      <w:pPr>
        <w:rPr>
          <w:rFonts w:ascii="Times New Roman" w:eastAsia="標楷體" w:hAnsi="Times New Roman"/>
          <w:color w:val="000000"/>
        </w:rPr>
      </w:pPr>
    </w:p>
    <w:p w:rsidR="00D679BB" w:rsidRDefault="00520952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三、研習時間</w:t>
      </w:r>
    </w:p>
    <w:p w:rsidR="00D679BB" w:rsidRDefault="00520952">
      <w:pPr>
        <w:spacing w:line="320" w:lineRule="exact"/>
        <w:ind w:left="480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114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21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22</w:t>
      </w:r>
      <w:r>
        <w:rPr>
          <w:rFonts w:ascii="Times New Roman" w:eastAsia="標楷體" w:hAnsi="Times New Roman"/>
          <w:color w:val="000000"/>
        </w:rPr>
        <w:t>、</w:t>
      </w:r>
      <w:r>
        <w:rPr>
          <w:rFonts w:ascii="Times New Roman" w:eastAsia="標楷體" w:hAnsi="Times New Roman"/>
          <w:color w:val="000000"/>
        </w:rPr>
        <w:t>23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週二至週四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</w:p>
    <w:p w:rsidR="00D679BB" w:rsidRDefault="00D679BB">
      <w:pPr>
        <w:rPr>
          <w:rFonts w:ascii="Times New Roman" w:eastAsia="標楷體" w:hAnsi="Times New Roman"/>
          <w:color w:val="000000"/>
        </w:rPr>
      </w:pPr>
    </w:p>
    <w:p w:rsidR="00D679BB" w:rsidRDefault="00520952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四、研習地點</w:t>
      </w:r>
    </w:p>
    <w:p w:rsidR="00D679BB" w:rsidRDefault="00520952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第一天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21</w:t>
      </w:r>
      <w:r>
        <w:rPr>
          <w:rFonts w:ascii="Times New Roman" w:eastAsia="標楷體" w:hAnsi="Times New Roman"/>
          <w:color w:val="000000"/>
          <w:kern w:val="0"/>
          <w:szCs w:val="24"/>
        </w:rPr>
        <w:t>日下午半天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於國立自然科學博物館</w:t>
      </w:r>
    </w:p>
    <w:p w:rsidR="00D679BB" w:rsidRDefault="00520952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第二、三天</w:t>
      </w:r>
      <w:r>
        <w:rPr>
          <w:rFonts w:ascii="Times New Roman" w:eastAsia="標楷體" w:hAnsi="Times New Roman"/>
          <w:color w:val="000000"/>
          <w:kern w:val="0"/>
          <w:szCs w:val="24"/>
        </w:rPr>
        <w:t>(1</w:t>
      </w:r>
      <w:r>
        <w:rPr>
          <w:rFonts w:ascii="Times New Roman" w:eastAsia="標楷體" w:hAnsi="Times New Roman"/>
          <w:color w:val="000000"/>
          <w:kern w:val="0"/>
          <w:szCs w:val="24"/>
        </w:rPr>
        <w:t>月</w:t>
      </w:r>
      <w:r>
        <w:rPr>
          <w:rFonts w:ascii="Times New Roman" w:eastAsia="標楷體" w:hAnsi="Times New Roman"/>
          <w:color w:val="000000"/>
          <w:kern w:val="0"/>
          <w:szCs w:val="24"/>
        </w:rPr>
        <w:t>22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23</w:t>
      </w:r>
      <w:r>
        <w:rPr>
          <w:rFonts w:ascii="Times New Roman" w:eastAsia="標楷體" w:hAnsi="Times New Roman"/>
          <w:color w:val="000000"/>
          <w:kern w:val="0"/>
          <w:szCs w:val="24"/>
        </w:rPr>
        <w:t>日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於中山醫學大學</w:t>
      </w:r>
    </w:p>
    <w:p w:rsidR="00D679BB" w:rsidRDefault="00520952">
      <w:pPr>
        <w:widowControl/>
        <w:shd w:val="clear" w:color="auto" w:fill="FFFFFF"/>
        <w:spacing w:line="320" w:lineRule="exact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請注意：活動地點有二處，均請自行前往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D679BB" w:rsidRDefault="00D679BB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520952">
      <w:pPr>
        <w:spacing w:line="320" w:lineRule="exact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五、報名方式</w:t>
      </w:r>
    </w:p>
    <w:p w:rsidR="00D679BB" w:rsidRDefault="00520952">
      <w:pPr>
        <w:snapToGrid w:val="0"/>
        <w:spacing w:line="320" w:lineRule="exact"/>
        <w:ind w:left="600" w:hanging="120"/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  <w:color w:val="000000"/>
        </w:rPr>
        <w:t>網路報名：自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11</w:t>
      </w:r>
      <w:r>
        <w:rPr>
          <w:rFonts w:ascii="Times New Roman" w:eastAsia="標楷體" w:hAnsi="Times New Roman"/>
          <w:color w:val="000000"/>
        </w:rPr>
        <w:t>日中午</w:t>
      </w:r>
      <w:r>
        <w:rPr>
          <w:rFonts w:ascii="Times New Roman" w:eastAsia="標楷體" w:hAnsi="Times New Roman"/>
          <w:color w:val="000000"/>
        </w:rPr>
        <w:t>1</w:t>
      </w:r>
      <w:r>
        <w:rPr>
          <w:rFonts w:ascii="Times New Roman" w:eastAsia="標楷體" w:hAnsi="Times New Roman"/>
          <w:color w:val="000000"/>
        </w:rPr>
        <w:t>時起至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 xml:space="preserve">12 </w:t>
      </w:r>
      <w:r>
        <w:rPr>
          <w:rFonts w:ascii="Times New Roman" w:eastAsia="標楷體" w:hAnsi="Times New Roman"/>
          <w:color w:val="000000"/>
        </w:rPr>
        <w:t>時止。報名網址：</w:t>
      </w:r>
      <w:r>
        <w:rPr>
          <w:rFonts w:ascii="Times New Roman" w:eastAsia="標楷體" w:hAnsi="Times New Roman"/>
          <w:color w:val="000000"/>
          <w:sz w:val="18"/>
          <w:szCs w:val="18"/>
          <w:shd w:val="clear" w:color="auto" w:fill="FFFFFF"/>
        </w:rPr>
        <w:t> </w:t>
      </w:r>
      <w:r>
        <w:t>https://apply.nmns.edu.tw/public/activity/2259/actAbbr.asp</w:t>
      </w:r>
      <w:r>
        <w:rPr>
          <w:rFonts w:ascii="Times New Roman" w:eastAsia="標楷體" w:hAnsi="Times New Roman"/>
          <w:color w:val="000000"/>
        </w:rPr>
        <w:t>，</w:t>
      </w:r>
    </w:p>
    <w:p w:rsidR="00D679BB" w:rsidRDefault="00520952">
      <w:pPr>
        <w:pStyle w:val="3"/>
        <w:autoSpaceDE w:val="0"/>
        <w:spacing w:line="320" w:lineRule="exact"/>
        <w:ind w:left="709" w:hanging="227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 xml:space="preserve"> </w:t>
      </w:r>
      <w:r>
        <w:rPr>
          <w:rFonts w:ascii="Times New Roman" w:eastAsia="標楷體" w:hAnsi="Times New Roman"/>
          <w:color w:val="000000"/>
        </w:rPr>
        <w:t>活動依報名先後順序錄取</w:t>
      </w:r>
      <w:r>
        <w:rPr>
          <w:rFonts w:ascii="Times New Roman" w:eastAsia="標楷體" w:hAnsi="Times New Roman"/>
          <w:color w:val="000000"/>
        </w:rPr>
        <w:t>100</w:t>
      </w:r>
      <w:r>
        <w:rPr>
          <w:rFonts w:ascii="Times New Roman" w:eastAsia="標楷體" w:hAnsi="Times New Roman"/>
          <w:color w:val="000000"/>
        </w:rPr>
        <w:t>人，備取</w:t>
      </w:r>
      <w:r>
        <w:rPr>
          <w:rFonts w:ascii="Times New Roman" w:eastAsia="標楷體" w:hAnsi="Times New Roman"/>
          <w:color w:val="000000"/>
        </w:rPr>
        <w:t>20</w:t>
      </w:r>
      <w:r>
        <w:rPr>
          <w:rFonts w:ascii="Times New Roman" w:eastAsia="標楷體" w:hAnsi="Times New Roman"/>
          <w:color w:val="000000"/>
        </w:rPr>
        <w:t>人，額滿為止。</w:t>
      </w:r>
    </w:p>
    <w:p w:rsidR="00D679BB" w:rsidRDefault="00520952">
      <w:pPr>
        <w:autoSpaceDE w:val="0"/>
        <w:spacing w:after="120"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報名期間備取者可隨時上網查看，是否遞補為正取名單。</w:t>
      </w:r>
    </w:p>
    <w:p w:rsidR="00D679BB" w:rsidRDefault="00520952">
      <w:pPr>
        <w:pStyle w:val="3"/>
        <w:autoSpaceDE w:val="0"/>
        <w:spacing w:before="120"/>
        <w:jc w:val="center"/>
        <w:textAlignment w:val="bottom"/>
      </w:pPr>
      <w:r>
        <w:rPr>
          <w:noProof/>
        </w:rPr>
        <w:drawing>
          <wp:inline distT="0" distB="0" distL="0" distR="0">
            <wp:extent cx="1210171" cy="1238536"/>
            <wp:effectExtent l="0" t="0" r="9029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171" cy="12385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679BB" w:rsidRDefault="00520952">
      <w:pPr>
        <w:pStyle w:val="3"/>
        <w:autoSpaceDE w:val="0"/>
        <w:spacing w:before="120"/>
        <w:jc w:val="center"/>
        <w:textAlignment w:val="bottom"/>
      </w:pPr>
      <w:r>
        <w:rPr>
          <w:rFonts w:ascii="標楷體" w:eastAsia="標楷體" w:hAnsi="標楷體"/>
          <w:color w:val="000000"/>
        </w:rPr>
        <w:t>報名系統</w:t>
      </w: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QR code</w:t>
      </w:r>
    </w:p>
    <w:p w:rsidR="00D679BB" w:rsidRDefault="00D679BB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D679BB" w:rsidRDefault="00520952">
      <w:pPr>
        <w:autoSpaceDE w:val="0"/>
        <w:spacing w:line="320" w:lineRule="exact"/>
        <w:jc w:val="both"/>
        <w:textAlignment w:val="bottom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六、研習費用及繳費方式</w:t>
      </w:r>
    </w:p>
    <w:p w:rsidR="00D679BB" w:rsidRDefault="00520952">
      <w:pPr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</w:rPr>
        <w:t>活動費用：每人新臺幣</w:t>
      </w:r>
      <w:r>
        <w:rPr>
          <w:rFonts w:ascii="Times New Roman" w:eastAsia="標楷體" w:hAnsi="Times New Roman"/>
          <w:color w:val="000000"/>
        </w:rPr>
        <w:t>2,800</w:t>
      </w:r>
      <w:r>
        <w:rPr>
          <w:rFonts w:ascii="Times New Roman" w:eastAsia="標楷體" w:hAnsi="Times New Roman"/>
          <w:color w:val="000000"/>
        </w:rPr>
        <w:t>元（</w:t>
      </w:r>
      <w:r>
        <w:rPr>
          <w:rFonts w:ascii="Times New Roman" w:eastAsia="標楷體" w:hAnsi="Times New Roman"/>
          <w:color w:val="000000"/>
          <w:kern w:val="0"/>
          <w:szCs w:val="24"/>
        </w:rPr>
        <w:t>兩天半</w:t>
      </w:r>
      <w:r>
        <w:rPr>
          <w:rFonts w:ascii="Times New Roman" w:eastAsia="標楷體" w:hAnsi="Times New Roman"/>
          <w:color w:val="000000"/>
        </w:rPr>
        <w:t>課程，住宿、交通請自理，如需要請自備口罩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  <w:kern w:val="0"/>
          <w:szCs w:val="24"/>
        </w:rPr>
        <w:t>聯絡電話：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(04) 23226940 </w:t>
      </w:r>
      <w:r>
        <w:rPr>
          <w:rFonts w:ascii="Times New Roman" w:eastAsia="標楷體" w:hAnsi="Times New Roman"/>
          <w:color w:val="000000"/>
          <w:kern w:val="0"/>
          <w:szCs w:val="24"/>
        </w:rPr>
        <w:t>轉分機</w:t>
      </w:r>
      <w:r>
        <w:rPr>
          <w:rFonts w:ascii="Times New Roman" w:eastAsia="標楷體" w:hAnsi="Times New Roman"/>
          <w:color w:val="000000"/>
          <w:kern w:val="0"/>
          <w:szCs w:val="24"/>
        </w:rPr>
        <w:t>791</w:t>
      </w:r>
      <w:r>
        <w:rPr>
          <w:rFonts w:ascii="Times New Roman" w:eastAsia="標楷體" w:hAnsi="Times New Roman"/>
          <w:color w:val="000000"/>
          <w:kern w:val="0"/>
          <w:szCs w:val="24"/>
        </w:rPr>
        <w:t>。</w:t>
      </w:r>
    </w:p>
    <w:p w:rsidR="00D679BB" w:rsidRDefault="00520952">
      <w:pPr>
        <w:snapToGrid w:val="0"/>
        <w:spacing w:line="320" w:lineRule="exact"/>
        <w:ind w:left="720" w:hanging="240"/>
        <w:jc w:val="both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</w:rPr>
        <w:t>多元繳費管道：正取學員可選擇任一方式辦理繳費：</w:t>
      </w:r>
      <w:r>
        <w:rPr>
          <w:rFonts w:ascii="Times New Roman" w:eastAsia="標楷體" w:hAnsi="Times New Roman"/>
          <w:color w:val="000000"/>
        </w:rPr>
        <w:t>(1)</w:t>
      </w:r>
      <w:r>
        <w:rPr>
          <w:rFonts w:ascii="Times New Roman" w:eastAsia="標楷體" w:hAnsi="Times New Roman"/>
          <w:color w:val="000000"/>
        </w:rPr>
        <w:t>信用卡線上刷卡</w:t>
      </w:r>
      <w:r>
        <w:rPr>
          <w:rFonts w:ascii="Times New Roman" w:eastAsia="標楷體" w:hAnsi="Times New Roman"/>
          <w:color w:val="000000"/>
        </w:rPr>
        <w:t xml:space="preserve"> (2)</w:t>
      </w:r>
      <w:r>
        <w:rPr>
          <w:rFonts w:ascii="Times New Roman" w:eastAsia="標楷體" w:hAnsi="Times New Roman"/>
          <w:color w:val="000000"/>
        </w:rPr>
        <w:t>便利超商代收</w:t>
      </w:r>
      <w:r>
        <w:rPr>
          <w:rFonts w:ascii="Times New Roman" w:eastAsia="標楷體" w:hAnsi="Times New Roman"/>
          <w:color w:val="000000"/>
        </w:rPr>
        <w:t xml:space="preserve"> (3)ATM</w:t>
      </w:r>
      <w:r>
        <w:rPr>
          <w:rFonts w:ascii="Times New Roman" w:eastAsia="標楷體" w:hAnsi="Times New Roman"/>
          <w:color w:val="000000"/>
        </w:rPr>
        <w:t>轉帳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實體</w:t>
      </w:r>
      <w:r>
        <w:rPr>
          <w:rFonts w:ascii="Times New Roman" w:eastAsia="標楷體" w:hAnsi="Times New Roman"/>
          <w:color w:val="000000"/>
        </w:rPr>
        <w:t>ATM</w:t>
      </w:r>
      <w:r>
        <w:rPr>
          <w:rFonts w:ascii="Times New Roman" w:eastAsia="標楷體" w:hAnsi="Times New Roman"/>
          <w:color w:val="000000"/>
        </w:rPr>
        <w:t>及網路</w:t>
      </w:r>
      <w:r>
        <w:rPr>
          <w:rFonts w:ascii="Times New Roman" w:eastAsia="標楷體" w:hAnsi="Times New Roman"/>
          <w:color w:val="000000"/>
        </w:rPr>
        <w:t>ATM) (4)</w:t>
      </w:r>
      <w:r>
        <w:rPr>
          <w:rFonts w:ascii="Times New Roman" w:eastAsia="標楷體" w:hAnsi="Times New Roman"/>
          <w:color w:val="000000"/>
        </w:rPr>
        <w:t>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本館綜合服務中心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。</w:t>
      </w:r>
      <w:r>
        <w:rPr>
          <w:rFonts w:ascii="Times New Roman" w:eastAsia="標楷體" w:hAnsi="Times New Roman"/>
          <w:color w:val="000000"/>
        </w:rPr>
        <w:t xml:space="preserve"> (1)~(3)</w:t>
      </w:r>
      <w:r>
        <w:rPr>
          <w:rFonts w:ascii="Times New Roman" w:eastAsia="標楷體" w:hAnsi="Times New Roman"/>
          <w:color w:val="000000"/>
        </w:rPr>
        <w:t>繳費期限至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26</w:t>
      </w:r>
      <w:r>
        <w:rPr>
          <w:rFonts w:ascii="Times New Roman" w:eastAsia="標楷體" w:hAnsi="Times New Roman"/>
          <w:color w:val="000000"/>
        </w:rPr>
        <w:t>日止。到館繳費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請提供學員身份證字號，可由親友代繳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至</w:t>
      </w:r>
      <w:r>
        <w:rPr>
          <w:rFonts w:ascii="Times New Roman" w:eastAsia="標楷體" w:hAnsi="Times New Roman"/>
          <w:color w:val="000000"/>
        </w:rPr>
        <w:t>113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12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29</w:t>
      </w:r>
      <w:r>
        <w:rPr>
          <w:rFonts w:ascii="Times New Roman" w:eastAsia="標楷體" w:hAnsi="Times New Roman"/>
          <w:color w:val="000000"/>
        </w:rPr>
        <w:t>日下午</w:t>
      </w:r>
      <w:r>
        <w:rPr>
          <w:rFonts w:ascii="Times New Roman" w:eastAsia="標楷體" w:hAnsi="Times New Roman"/>
          <w:color w:val="000000"/>
        </w:rPr>
        <w:t>4</w:t>
      </w:r>
      <w:r>
        <w:rPr>
          <w:rFonts w:ascii="Times New Roman" w:eastAsia="標楷體" w:hAnsi="Times New Roman"/>
          <w:color w:val="000000"/>
        </w:rPr>
        <w:t>時止。</w:t>
      </w:r>
    </w:p>
    <w:p w:rsidR="00D679BB" w:rsidRDefault="00D679BB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D679BB" w:rsidRDefault="00D679BB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D679BB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D679BB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D679BB" w:rsidRDefault="00520952">
      <w:pPr>
        <w:tabs>
          <w:tab w:val="left" w:pos="284"/>
        </w:tabs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七、研習課程</w:t>
      </w:r>
    </w:p>
    <w:p w:rsidR="00D679BB" w:rsidRDefault="00520952">
      <w:pPr>
        <w:snapToGrid w:val="0"/>
        <w:spacing w:before="60" w:after="60" w:line="320" w:lineRule="exact"/>
        <w:ind w:firstLine="240"/>
      </w:pPr>
      <w:r>
        <w:rPr>
          <w:rFonts w:eastAsia="標楷體"/>
        </w:rPr>
        <w:t>第一天：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21</w:t>
      </w:r>
      <w:r>
        <w:rPr>
          <w:rFonts w:eastAsia="標楷體"/>
        </w:rPr>
        <w:t>日（週二）</w:t>
      </w:r>
      <w:r>
        <w:rPr>
          <w:rFonts w:eastAsia="標楷體"/>
        </w:rPr>
        <w:t xml:space="preserve">                   </w:t>
      </w:r>
      <w:r>
        <w:rPr>
          <w:rFonts w:eastAsia="標楷體"/>
        </w:rPr>
        <w:t>報到地點：國立自然科學博物館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9"/>
        <w:gridCol w:w="6205"/>
        <w:gridCol w:w="1417"/>
      </w:tblGrid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12:30-13:00</w:t>
            </w:r>
          </w:p>
        </w:tc>
        <w:tc>
          <w:tcPr>
            <w:tcW w:w="762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</w:rPr>
              <w:t>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請從生命科學廳入口進入，至地下樓多用途劇場場地</w:t>
            </w:r>
            <w:r>
              <w:rPr>
                <w:rFonts w:eastAsia="標楷體"/>
              </w:rPr>
              <w:t>)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13:00-13:05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國立自然科學博物館科學教育組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徐典裕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13:05-14:00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Cs w:val="20"/>
              </w:rPr>
              <w:t>專題講座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國立自然科學博物館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生物學組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鄭明倫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多用途劇場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14:00-16:50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分組活動（由蒐藏研究人員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經理帶領）：</w:t>
            </w:r>
          </w:p>
          <w:p w:rsidR="00D679BB" w:rsidRDefault="00520952">
            <w:pPr>
              <w:spacing w:line="320" w:lineRule="exact"/>
              <w:ind w:lef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博物館蒐藏庫實地體驗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展示場參觀介紹及</w:t>
            </w:r>
            <w:r>
              <w:rPr>
                <w:rFonts w:eastAsia="標楷體"/>
              </w:rPr>
              <w:t>Q &amp;A</w:t>
            </w:r>
          </w:p>
          <w:p w:rsidR="00D679BB" w:rsidRDefault="00520952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鳥獸學門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/>
              </w:rPr>
              <w:t>姚秋如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</w:t>
            </w:r>
          </w:p>
          <w:p w:rsidR="00D679BB" w:rsidRDefault="00520952">
            <w:pPr>
              <w:spacing w:line="320" w:lineRule="exact"/>
              <w:ind w:left="360"/>
              <w:jc w:val="both"/>
            </w:pPr>
            <w:r>
              <w:rPr>
                <w:rFonts w:eastAsia="標楷體" w:cs="標楷體"/>
              </w:rPr>
              <w:t>無脊椎動物學門</w:t>
            </w:r>
            <w:r>
              <w:rPr>
                <w:rFonts w:eastAsia="標楷體" w:cs="標楷體"/>
              </w:rPr>
              <w:t xml:space="preserve">       </w:t>
            </w:r>
            <w:r>
              <w:rPr>
                <w:rFonts w:eastAsia="標楷體" w:cs="標楷體"/>
              </w:rPr>
              <w:t>黃興倬</w:t>
            </w:r>
            <w:r>
              <w:rPr>
                <w:rFonts w:eastAsia="標楷體" w:cs="標楷體"/>
              </w:rPr>
              <w:t xml:space="preserve"> </w:t>
            </w:r>
            <w:r>
              <w:rPr>
                <w:rFonts w:eastAsia="標楷體" w:cs="標楷體"/>
              </w:rPr>
              <w:t>助理研究員</w:t>
            </w:r>
          </w:p>
          <w:p w:rsidR="00D679BB" w:rsidRDefault="00520952">
            <w:pPr>
              <w:spacing w:line="320" w:lineRule="exact"/>
              <w:ind w:left="36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「奇幻自然」展示區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黃俞菱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副研究員、</w:t>
            </w:r>
          </w:p>
          <w:p w:rsidR="00D679BB" w:rsidRDefault="00520952">
            <w:pPr>
              <w:spacing w:line="320" w:lineRule="exact"/>
              <w:ind w:left="1440"/>
              <w:jc w:val="center"/>
            </w:pPr>
            <w:r>
              <w:rPr>
                <w:rFonts w:eastAsia="標楷體"/>
              </w:rPr>
              <w:t>廖鎮磐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研究助理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蒐藏庫房、「奇幻自然」展示區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16:50-17:00</w:t>
            </w:r>
          </w:p>
        </w:tc>
        <w:tc>
          <w:tcPr>
            <w:tcW w:w="6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</w:rPr>
              <w:t>多用途劇場</w:t>
            </w:r>
          </w:p>
        </w:tc>
      </w:tr>
    </w:tbl>
    <w:p w:rsidR="00D679BB" w:rsidRDefault="00D679BB">
      <w:pPr>
        <w:rPr>
          <w:rFonts w:eastAsia="標楷體"/>
        </w:rPr>
      </w:pPr>
    </w:p>
    <w:p w:rsidR="00D679BB" w:rsidRDefault="00520952">
      <w:pPr>
        <w:spacing w:after="60" w:line="320" w:lineRule="exact"/>
        <w:ind w:firstLine="240"/>
        <w:jc w:val="both"/>
      </w:pPr>
      <w:r>
        <w:rPr>
          <w:rFonts w:eastAsia="標楷體"/>
        </w:rPr>
        <w:t>第二</w:t>
      </w:r>
      <w:r>
        <w:rPr>
          <w:rFonts w:ascii="標楷體" w:eastAsia="標楷體" w:hAnsi="標楷體"/>
        </w:rPr>
        <w:t>天</w:t>
      </w:r>
      <w:r>
        <w:rPr>
          <w:rFonts w:eastAsia="標楷體"/>
        </w:rPr>
        <w:t>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22</w:t>
      </w:r>
      <w:r>
        <w:rPr>
          <w:rFonts w:eastAsia="標楷體"/>
        </w:rPr>
        <w:t>日（週三）</w:t>
      </w:r>
      <w:r>
        <w:rPr>
          <w:rFonts w:eastAsia="標楷體"/>
        </w:rPr>
        <w:t xml:space="preserve"> </w:t>
      </w:r>
      <w:r>
        <w:rPr>
          <w:rFonts w:eastAsia="標楷體"/>
        </w:rPr>
        <w:t xml:space="preserve">  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09:00-09:10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始業式</w:t>
            </w:r>
            <w:r>
              <w:rPr>
                <w:rFonts w:eastAsia="標楷體"/>
                <w:bCs/>
                <w:kern w:val="0"/>
              </w:rPr>
              <w:t>-</w:t>
            </w:r>
            <w:r>
              <w:rPr>
                <w:rFonts w:eastAsia="標楷體"/>
                <w:bCs/>
                <w:kern w:val="0"/>
              </w:rPr>
              <w:t>致歡迎詞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</w:t>
            </w: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主任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t xml:space="preserve"> 09:10-10:10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埋藏在腦裡的空間導航系統</w:t>
            </w:r>
          </w:p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楊琇雯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10:10-11:10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淺談幹細胞醫學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中山醫學大學</w:t>
            </w:r>
            <w:r>
              <w:rPr>
                <w:rFonts w:eastAsia="標楷體"/>
                <w:bCs/>
              </w:rPr>
              <w:t>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kern w:val="0"/>
              </w:rPr>
              <w:t>王淑紅</w:t>
            </w:r>
            <w:r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11:10-12:10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CRISPR</w:t>
            </w:r>
            <w:r>
              <w:rPr>
                <w:rFonts w:ascii="標楷體" w:eastAsia="標楷體" w:hAnsi="標楷體" w:cs="標楷體"/>
              </w:rPr>
              <w:t>的傳奇：細菌不死謎之解成就神一般的基因編輯術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謝家慶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副教授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13:30-15:00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實驗操作</w:t>
            </w:r>
            <w:r>
              <w:rPr>
                <w:rFonts w:eastAsia="標楷體"/>
                <w:bCs/>
              </w:rPr>
              <w:t>(I)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節肢動物與軟體動物解剖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-</w:t>
            </w:r>
            <w:r>
              <w:rPr>
                <w:rFonts w:ascii="標楷體" w:eastAsia="標楷體" w:hAnsi="標楷體"/>
                <w:bCs/>
                <w:kern w:val="0"/>
                <w:szCs w:val="24"/>
                <w:shd w:val="clear" w:color="auto" w:fill="FFFFFF"/>
              </w:rPr>
              <w:t>外部型態與內部結構的觀察</w:t>
            </w:r>
          </w:p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洪惠媚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實驗室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15:00-15:10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15:10-16:50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</w:rPr>
              <w:t>實驗操作</w:t>
            </w:r>
            <w:r>
              <w:rPr>
                <w:rFonts w:eastAsia="標楷體"/>
                <w:bCs/>
              </w:rPr>
              <w:t>(II)</w:t>
            </w:r>
            <w:r>
              <w:rPr>
                <w:rFonts w:eastAsia="標楷體"/>
                <w:kern w:val="0"/>
              </w:rPr>
              <w:t>：</w:t>
            </w:r>
            <w:r>
              <w:rPr>
                <w:rFonts w:ascii="標楷體" w:eastAsia="標楷體" w:hAnsi="標楷體" w:cs="標楷體"/>
              </w:rPr>
              <w:t>質體</w:t>
            </w:r>
            <w:r>
              <w:rPr>
                <w:rFonts w:ascii="Times New Roman" w:eastAsia="標楷體" w:hAnsi="Times New Roman"/>
              </w:rPr>
              <w:t xml:space="preserve"> DNA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萃取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中山醫學大學生物醫學科學學系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吳亭萱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</w:rPr>
              <w:t>實驗室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lastRenderedPageBreak/>
              <w:t>16:50~17:00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</w:rPr>
              <w:t>宣布隔日活動地點與注意事項</w:t>
            </w:r>
            <w:r>
              <w:rPr>
                <w:rFonts w:eastAsia="標楷體"/>
              </w:rPr>
              <w:t xml:space="preserve"> </w:t>
            </w:r>
          </w:p>
        </w:tc>
      </w:tr>
    </w:tbl>
    <w:p w:rsidR="00D679BB" w:rsidRDefault="00D679BB">
      <w:pPr>
        <w:rPr>
          <w:rFonts w:eastAsia="標楷體"/>
        </w:rPr>
      </w:pPr>
    </w:p>
    <w:p w:rsidR="00D679BB" w:rsidRDefault="00520952">
      <w:pPr>
        <w:spacing w:after="60" w:line="320" w:lineRule="exact"/>
        <w:ind w:firstLine="240"/>
        <w:jc w:val="both"/>
      </w:pPr>
      <w:r>
        <w:rPr>
          <w:rFonts w:eastAsia="標楷體"/>
        </w:rPr>
        <w:t>第三天：</w:t>
      </w:r>
      <w:r>
        <w:rPr>
          <w:rFonts w:eastAsia="標楷體"/>
        </w:rPr>
        <w:t>1</w:t>
      </w:r>
      <w:r>
        <w:rPr>
          <w:rFonts w:eastAsia="標楷體"/>
        </w:rPr>
        <w:t>月</w:t>
      </w:r>
      <w:r>
        <w:rPr>
          <w:rFonts w:eastAsia="標楷體"/>
        </w:rPr>
        <w:t>23</w:t>
      </w:r>
      <w:r>
        <w:rPr>
          <w:rFonts w:eastAsia="標楷體"/>
        </w:rPr>
        <w:t>日（週四）</w:t>
      </w:r>
      <w:r>
        <w:rPr>
          <w:rFonts w:eastAsia="標楷體"/>
        </w:rPr>
        <w:t xml:space="preserve">                         </w:t>
      </w:r>
      <w:r>
        <w:rPr>
          <w:rFonts w:eastAsia="標楷體"/>
        </w:rPr>
        <w:t>報到地點：中山醫學大學</w:t>
      </w:r>
    </w:p>
    <w:tbl>
      <w:tblPr>
        <w:tblW w:w="9051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3"/>
        <w:gridCol w:w="6201"/>
        <w:gridCol w:w="1417"/>
      </w:tblGrid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08:30-09:00</w:t>
            </w:r>
          </w:p>
        </w:tc>
        <w:tc>
          <w:tcPr>
            <w:tcW w:w="76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</w:rPr>
              <w:t>報到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請從建國北路中山醫學大學校門口進入學校，至正心樓</w:t>
            </w:r>
            <w:r>
              <w:rPr>
                <w:rFonts w:eastAsia="標楷體"/>
                <w:bCs/>
                <w:kern w:val="0"/>
              </w:rPr>
              <w:t>教室</w:t>
            </w:r>
            <w:r>
              <w:rPr>
                <w:rFonts w:eastAsia="標楷體"/>
                <w:bCs/>
                <w:kern w:val="0"/>
              </w:rPr>
              <w:t>)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09:00-10:00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精準醫療及健康大產業未來的發展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</w:t>
            </w:r>
            <w:r>
              <w:rPr>
                <w:rFonts w:eastAsia="標楷體"/>
                <w:bCs/>
              </w:rPr>
              <w:t>楊建洲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10:00-10:10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10:10-12:10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</w:rPr>
              <w:t>電腦實作</w:t>
            </w:r>
            <w:r>
              <w:rPr>
                <w:rFonts w:eastAsia="標楷體"/>
                <w:bCs/>
                <w:kern w:val="0"/>
              </w:rPr>
              <w:t>：</w:t>
            </w:r>
            <w:r>
              <w:rPr>
                <w:rFonts w:eastAsia="標楷體"/>
              </w:rPr>
              <w:t>探索基因的奧秘</w:t>
            </w:r>
            <w:r>
              <w:rPr>
                <w:rFonts w:eastAsia="標楷體"/>
                <w:bCs/>
              </w:rPr>
              <w:t>-</w:t>
            </w:r>
            <w:r>
              <w:rPr>
                <w:rFonts w:ascii="標楷體" w:eastAsia="標楷體" w:hAnsi="標楷體" w:cs="標楷體"/>
              </w:rPr>
              <w:t>新冠病毒基因體分析</w:t>
            </w:r>
          </w:p>
          <w:p w:rsidR="00D679BB" w:rsidRDefault="0052095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中山醫學大學生物醫學科學學系</w:t>
            </w:r>
          </w:p>
          <w:p w:rsidR="00D679BB" w:rsidRDefault="00520952">
            <w:pPr>
              <w:spacing w:line="32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劉玉凡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教授、王怡鈞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助理教授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rPr>
                <w:rFonts w:eastAsia="標楷體"/>
                <w:spacing w:val="-6"/>
              </w:rPr>
            </w:pPr>
            <w:r>
              <w:rPr>
                <w:rFonts w:eastAsia="標楷體"/>
                <w:spacing w:val="-6"/>
              </w:rPr>
              <w:t>正心樓</w:t>
            </w:r>
          </w:p>
          <w:p w:rsidR="00D679BB" w:rsidRDefault="00520952">
            <w:pPr>
              <w:spacing w:line="320" w:lineRule="exact"/>
            </w:pPr>
            <w:r>
              <w:rPr>
                <w:rFonts w:eastAsia="標楷體"/>
              </w:rPr>
              <w:t>電腦教室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12:10-13:30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午餐及自由活動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13:30-14:30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細胞間的秘密通訊員：解讀外泌體的醫療密碼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bCs/>
              </w:rPr>
              <w:t>中山醫學大學生物醫學科學學系</w:t>
            </w:r>
            <w:r>
              <w:rPr>
                <w:rFonts w:eastAsia="標楷體"/>
                <w:bCs/>
              </w:rPr>
              <w:t xml:space="preserve">     </w:t>
            </w:r>
            <w:r>
              <w:rPr>
                <w:rFonts w:eastAsia="標楷體"/>
                <w:bCs/>
              </w:rPr>
              <w:t>張文瑋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/>
                <w:bCs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</w:pPr>
            <w:r>
              <w:t>14:30-14:40</w:t>
            </w:r>
          </w:p>
        </w:tc>
        <w:tc>
          <w:tcPr>
            <w:tcW w:w="7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息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14:40-16:40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  <w:bCs/>
                <w:kern w:val="0"/>
              </w:rPr>
            </w:pPr>
            <w:r>
              <w:rPr>
                <w:rFonts w:eastAsia="標楷體"/>
                <w:bCs/>
                <w:kern w:val="0"/>
              </w:rPr>
              <w:t>實驗操作</w:t>
            </w:r>
            <w:r>
              <w:rPr>
                <w:rFonts w:eastAsia="標楷體"/>
                <w:bCs/>
                <w:kern w:val="0"/>
              </w:rPr>
              <w:t>(III)</w:t>
            </w:r>
            <w:r>
              <w:rPr>
                <w:rFonts w:eastAsia="標楷體"/>
                <w:bCs/>
                <w:kern w:val="0"/>
              </w:rPr>
              <w:t>：斑馬魚胚胎的觀察</w:t>
            </w:r>
          </w:p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bCs/>
                <w:kern w:val="0"/>
              </w:rPr>
              <w:t>中山醫學大學生物醫學科學學系</w:t>
            </w:r>
            <w:r>
              <w:rPr>
                <w:rFonts w:eastAsia="標楷體"/>
                <w:bCs/>
                <w:kern w:val="0"/>
              </w:rPr>
              <w:t xml:space="preserve">    </w:t>
            </w:r>
            <w:r>
              <w:rPr>
                <w:rFonts w:eastAsia="標楷體"/>
                <w:bCs/>
                <w:kern w:val="0"/>
              </w:rPr>
              <w:t>楊建洲</w:t>
            </w:r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bCs/>
                <w:kern w:val="0"/>
              </w:rPr>
              <w:t>教授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16:.40-17:00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結業式頒發證書、賦歸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</w:pPr>
            <w:r>
              <w:rPr>
                <w:rFonts w:eastAsia="標楷體"/>
                <w:bCs/>
                <w:spacing w:val="-6"/>
                <w:kern w:val="0"/>
              </w:rPr>
              <w:t>正心樓教室</w:t>
            </w:r>
          </w:p>
        </w:tc>
      </w:tr>
    </w:tbl>
    <w:p w:rsidR="00D679BB" w:rsidRDefault="00D679BB">
      <w:pPr>
        <w:pStyle w:val="3"/>
        <w:autoSpaceDE w:val="0"/>
        <w:textAlignment w:val="bottom"/>
        <w:rPr>
          <w:rFonts w:eastAsia="標楷體"/>
          <w:color w:val="000000"/>
        </w:rPr>
      </w:pPr>
    </w:p>
    <w:p w:rsidR="00D679BB" w:rsidRDefault="00520952">
      <w:pPr>
        <w:pStyle w:val="3"/>
        <w:autoSpaceDE w:val="0"/>
        <w:textAlignment w:val="bottom"/>
      </w:pPr>
      <w:r>
        <w:rPr>
          <w:rFonts w:eastAsia="標楷體"/>
          <w:color w:val="000000"/>
        </w:rPr>
        <w:t>八、退費方式</w:t>
      </w:r>
    </w:p>
    <w:p w:rsidR="00D679BB" w:rsidRDefault="00520952">
      <w:pPr>
        <w:pStyle w:val="3"/>
        <w:autoSpaceDE w:val="0"/>
        <w:spacing w:line="320" w:lineRule="exact"/>
        <w:ind w:left="720" w:hanging="238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1.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90%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D679BB" w:rsidRDefault="00520952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2.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8~14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70%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D679BB" w:rsidRDefault="00520952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3.</w:t>
      </w:r>
      <w:r>
        <w:rPr>
          <w:rFonts w:ascii="Times New Roman" w:eastAsia="標楷體" w:hAnsi="Times New Roman"/>
          <w:color w:val="000000"/>
          <w:szCs w:val="24"/>
        </w:rPr>
        <w:t>活動日之</w:t>
      </w:r>
      <w:r>
        <w:rPr>
          <w:rFonts w:ascii="Times New Roman" w:eastAsia="標楷體" w:hAnsi="Times New Roman"/>
          <w:color w:val="000000"/>
          <w:szCs w:val="24"/>
        </w:rPr>
        <w:t>2~7</w:t>
      </w:r>
      <w:r>
        <w:rPr>
          <w:rFonts w:ascii="Times New Roman" w:eastAsia="標楷體" w:hAnsi="Times New Roman"/>
          <w:color w:val="000000"/>
          <w:szCs w:val="24"/>
        </w:rPr>
        <w:t>天（含）前申請退費，按所繳報名費退還</w:t>
      </w:r>
      <w:r>
        <w:rPr>
          <w:rFonts w:ascii="Times New Roman" w:eastAsia="標楷體" w:hAnsi="Times New Roman"/>
          <w:color w:val="000000"/>
          <w:szCs w:val="24"/>
        </w:rPr>
        <w:t>50%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D679BB" w:rsidRDefault="00520952">
      <w:pPr>
        <w:pStyle w:val="3"/>
        <w:autoSpaceDE w:val="0"/>
        <w:spacing w:line="320" w:lineRule="exact"/>
        <w:ind w:left="709" w:hanging="227"/>
        <w:jc w:val="both"/>
        <w:textAlignment w:val="bottom"/>
      </w:pPr>
      <w:r>
        <w:rPr>
          <w:rFonts w:ascii="Times New Roman" w:eastAsia="標楷體" w:hAnsi="Times New Roman"/>
          <w:color w:val="000000"/>
        </w:rPr>
        <w:t>4.</w:t>
      </w:r>
      <w:r>
        <w:rPr>
          <w:rFonts w:ascii="Times New Roman" w:eastAsia="標楷體" w:hAnsi="Times New Roman"/>
          <w:color w:val="000000"/>
          <w:szCs w:val="24"/>
        </w:rPr>
        <w:t>活動日前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天及活動當天申請退費，因費用都已完全支出，恕不受理。</w:t>
      </w:r>
    </w:p>
    <w:p w:rsidR="00D679BB" w:rsidRDefault="00D679BB">
      <w:pPr>
        <w:pStyle w:val="3"/>
        <w:autoSpaceDE w:val="0"/>
        <w:textAlignment w:val="bottom"/>
        <w:rPr>
          <w:rFonts w:ascii="Times New Roman" w:eastAsia="標楷體" w:hAnsi="Times New Roman"/>
          <w:color w:val="000000"/>
        </w:rPr>
      </w:pPr>
    </w:p>
    <w:p w:rsidR="00D679BB" w:rsidRDefault="00520952">
      <w:pPr>
        <w:pStyle w:val="1"/>
        <w:autoSpaceDE w:val="0"/>
        <w:spacing w:after="120"/>
        <w:textAlignment w:val="bottom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九、研習報名表</w:t>
      </w:r>
    </w:p>
    <w:tbl>
      <w:tblPr>
        <w:tblW w:w="90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  <w:gridCol w:w="2084"/>
        <w:gridCol w:w="840"/>
        <w:gridCol w:w="461"/>
        <w:gridCol w:w="618"/>
        <w:gridCol w:w="688"/>
        <w:gridCol w:w="843"/>
        <w:gridCol w:w="2219"/>
      </w:tblGrid>
      <w:tr w:rsidR="00D679B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學員姓名</w:t>
            </w:r>
          </w:p>
        </w:tc>
        <w:tc>
          <w:tcPr>
            <w:tcW w:w="2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D679BB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性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別</w:t>
            </w:r>
          </w:p>
        </w:tc>
        <w:tc>
          <w:tcPr>
            <w:tcW w:w="17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 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生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英文姓名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D679BB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範例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Style w:val="shorttext1"/>
                <w:color w:val="000000"/>
                <w:szCs w:val="24"/>
              </w:rPr>
              <w:t>LI</w:t>
            </w:r>
            <w:r>
              <w:rPr>
                <w:rFonts w:eastAsia="標楷體"/>
                <w:color w:val="000000"/>
              </w:rPr>
              <w:t xml:space="preserve">, </w:t>
            </w:r>
            <w:r>
              <w:rPr>
                <w:rStyle w:val="shorttext1"/>
                <w:color w:val="000000"/>
                <w:szCs w:val="24"/>
              </w:rPr>
              <w:t xml:space="preserve">DA-TONG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李大同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身份證字號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D679BB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學校年級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D679BB">
            <w:pPr>
              <w:spacing w:before="120" w:after="120" w:line="320" w:lineRule="exact"/>
              <w:rPr>
                <w:rFonts w:eastAsia="標楷體"/>
                <w:color w:val="000000"/>
              </w:rPr>
            </w:pPr>
          </w:p>
        </w:tc>
      </w:tr>
      <w:tr w:rsidR="00D679B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聯絡人姓名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D679BB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與學員關係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D679BB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679BB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</w:pPr>
            <w:r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</w:pP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 xml:space="preserve">0      </w:t>
            </w:r>
            <w:r>
              <w:rPr>
                <w:rFonts w:eastAsia="標楷體"/>
                <w:color w:val="000000"/>
              </w:rPr>
              <w:t xml:space="preserve">             </w:t>
            </w:r>
            <w:r>
              <w:rPr>
                <w:rFonts w:eastAsia="標楷體"/>
                <w:color w:val="000000"/>
              </w:rPr>
              <w:t>）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飲食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ind w:firstLine="113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葷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素</w:t>
            </w:r>
          </w:p>
        </w:tc>
      </w:tr>
      <w:tr w:rsidR="00D679B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679BB" w:rsidRDefault="00520952">
            <w:pPr>
              <w:spacing w:before="120" w:after="120"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備註</w:t>
            </w:r>
          </w:p>
        </w:tc>
        <w:tc>
          <w:tcPr>
            <w:tcW w:w="7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9BB" w:rsidRDefault="00520952">
            <w:pPr>
              <w:spacing w:line="320" w:lineRule="exact"/>
              <w:jc w:val="both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英文姓名係填寫研習證書用，請儘量依護照外文姓名拼音譯寫方式詳填。</w:t>
            </w:r>
          </w:p>
        </w:tc>
      </w:tr>
    </w:tbl>
    <w:p w:rsidR="00D679BB" w:rsidRDefault="00D679BB">
      <w:pPr>
        <w:jc w:val="both"/>
        <w:rPr>
          <w:rFonts w:ascii="標楷體" w:eastAsia="標楷體" w:hAnsi="標楷體"/>
          <w:color w:val="000000"/>
        </w:rPr>
      </w:pPr>
    </w:p>
    <w:p w:rsidR="00D679BB" w:rsidRDefault="00520952">
      <w:pPr>
        <w:spacing w:after="120"/>
      </w:pPr>
      <w:r>
        <w:rPr>
          <w:rFonts w:ascii="Times New Roman" w:eastAsia="標楷體" w:hAnsi="Times New Roman"/>
          <w:bCs/>
          <w:color w:val="000000"/>
          <w:kern w:val="0"/>
          <w:szCs w:val="24"/>
        </w:rPr>
        <w:t>十、乘車資訊</w:t>
      </w:r>
    </w:p>
    <w:p w:rsidR="00D679BB" w:rsidRDefault="00520952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研習會場一：國立自然科學博物館（臺中市北區館前路</w:t>
      </w:r>
      <w:r>
        <w:rPr>
          <w:rFonts w:ascii="Times New Roman" w:eastAsia="標楷體" w:hAnsi="Times New Roman"/>
          <w:color w:val="000000"/>
          <w:kern w:val="0"/>
          <w:szCs w:val="24"/>
        </w:rPr>
        <w:t>1</w:t>
      </w:r>
      <w:r>
        <w:rPr>
          <w:rFonts w:ascii="Times New Roman" w:eastAsia="標楷體" w:hAnsi="Times New Roman"/>
          <w:color w:val="000000"/>
          <w:kern w:val="0"/>
          <w:szCs w:val="24"/>
        </w:rPr>
        <w:t>號、</w:t>
      </w:r>
      <w:r>
        <w:rPr>
          <w:rFonts w:ascii="Times New Roman" w:eastAsia="標楷體" w:hAnsi="Times New Roman"/>
          <w:color w:val="000000"/>
          <w:kern w:val="0"/>
          <w:szCs w:val="24"/>
        </w:rPr>
        <w:t>04-23226940</w:t>
      </w:r>
      <w:r>
        <w:rPr>
          <w:rFonts w:ascii="Times New Roman" w:eastAsia="標楷體" w:hAnsi="Times New Roman"/>
          <w:color w:val="000000"/>
          <w:kern w:val="0"/>
          <w:szCs w:val="24"/>
        </w:rPr>
        <w:t>）</w:t>
      </w:r>
    </w:p>
    <w:p w:rsidR="00D679BB" w:rsidRDefault="00520952">
      <w:pPr>
        <w:widowControl/>
        <w:shd w:val="clear" w:color="auto" w:fill="FFFFFF"/>
        <w:ind w:left="240"/>
        <w:jc w:val="both"/>
      </w:pPr>
      <w:r>
        <w:rPr>
          <w:rFonts w:ascii="Times New Roman" w:eastAsia="標楷體" w:hAnsi="Times New Roman"/>
          <w:color w:val="000000"/>
          <w:kern w:val="0"/>
          <w:szCs w:val="24"/>
        </w:rPr>
        <w:t>科博館緊鄰臺中市重要道路臺灣大道。自行開車於國道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1</w:t>
      </w:r>
      <w:r>
        <w:rPr>
          <w:rFonts w:ascii="Times New Roman" w:eastAsia="標楷體" w:hAnsi="Times New Roman"/>
          <w:color w:val="000000"/>
          <w:kern w:val="0"/>
          <w:szCs w:val="24"/>
        </w:rPr>
        <w:t>或</w:t>
      </w:r>
      <w:r>
        <w:rPr>
          <w:rFonts w:ascii="Times New Roman" w:eastAsia="標楷體" w:hAnsi="Times New Roman"/>
          <w:color w:val="000000"/>
          <w:kern w:val="0"/>
          <w:szCs w:val="24"/>
        </w:rPr>
        <w:t>3</w:t>
      </w:r>
      <w:r>
        <w:rPr>
          <w:rFonts w:ascii="Times New Roman" w:eastAsia="標楷體" w:hAnsi="Times New Roman"/>
          <w:color w:val="000000"/>
          <w:kern w:val="0"/>
          <w:szCs w:val="24"/>
        </w:rPr>
        <w:t>號高速公路，往臺中市方向沿臺灣大道至本館。使用大眾運輸，可搭乘高鐵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可再轉乘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號公車至植物園西屯路站下車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、臺鐵、公路，轉乘公車到</w:t>
      </w:r>
      <w:r>
        <w:rPr>
          <w:rFonts w:ascii="Times New Roman" w:eastAsia="標楷體" w:hAnsi="Times New Roman"/>
          <w:color w:val="000000"/>
          <w:kern w:val="0"/>
          <w:szCs w:val="24"/>
        </w:rPr>
        <w:t>SOGO</w:t>
      </w:r>
      <w:r>
        <w:rPr>
          <w:rFonts w:ascii="Times New Roman" w:eastAsia="標楷體" w:hAnsi="Times New Roman"/>
          <w:color w:val="000000"/>
          <w:kern w:val="0"/>
          <w:szCs w:val="24"/>
        </w:rPr>
        <w:t>百貨或科博館站下車。</w:t>
      </w:r>
    </w:p>
    <w:p w:rsidR="00D679BB" w:rsidRDefault="00D679BB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520952">
      <w:pPr>
        <w:widowControl/>
        <w:shd w:val="clear" w:color="auto" w:fill="FFFFFF"/>
      </w:pPr>
      <w:r>
        <w:rPr>
          <w:rFonts w:ascii="Times New Roman" w:eastAsia="標楷體" w:hAnsi="Times New Roman"/>
          <w:color w:val="000000"/>
          <w:kern w:val="0"/>
          <w:szCs w:val="24"/>
        </w:rPr>
        <w:t>研習會場二：中山醫學大學（臺中市南區建國北路一段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110</w:t>
      </w:r>
      <w:r>
        <w:rPr>
          <w:rFonts w:ascii="Times New Roman" w:eastAsia="標楷體" w:hAnsi="Times New Roman"/>
          <w:color w:val="000000"/>
          <w:kern w:val="0"/>
          <w:szCs w:val="24"/>
        </w:rPr>
        <w:t>號）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自行開車：</w:t>
      </w:r>
      <w:r>
        <w:rPr>
          <w:rFonts w:ascii="Times New Roman" w:eastAsia="標楷體" w:hAnsi="Times New Roman"/>
          <w:color w:val="000000"/>
          <w:kern w:val="0"/>
          <w:szCs w:val="24"/>
        </w:rPr>
        <w:t>GPS</w:t>
      </w:r>
      <w:r>
        <w:rPr>
          <w:rFonts w:ascii="Times New Roman" w:eastAsia="標楷體" w:hAnsi="Times New Roman"/>
          <w:color w:val="000000"/>
          <w:kern w:val="0"/>
          <w:szCs w:val="24"/>
        </w:rPr>
        <w:t>座標</w:t>
      </w:r>
      <w:r>
        <w:rPr>
          <w:rFonts w:ascii="Times New Roman" w:eastAsia="標楷體" w:hAnsi="Times New Roman"/>
          <w:color w:val="000000"/>
          <w:kern w:val="0"/>
          <w:szCs w:val="24"/>
        </w:rPr>
        <w:t>(24.122771, 120.651540)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國道一號北上、南下高速公路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南屯交流道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D679BB" w:rsidRDefault="00520952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於南屯交流道下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接五權西路往臺中市區方向直行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遇文心南路右轉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直行文心南路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國道三號北上高速公路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中投公路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台</w:t>
      </w:r>
      <w:r>
        <w:rPr>
          <w:rFonts w:ascii="Times New Roman" w:eastAsia="標楷體" w:hAnsi="Times New Roman"/>
          <w:color w:val="000000"/>
          <w:kern w:val="0"/>
          <w:szCs w:val="24"/>
        </w:rPr>
        <w:t>63)</w:t>
      </w:r>
    </w:p>
    <w:p w:rsidR="00D679BB" w:rsidRDefault="00520952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接中投公路往臺中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大里德芳路段下交流道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國道三號南下高速公路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烏日交流道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</w:p>
    <w:p w:rsidR="00D679BB" w:rsidRDefault="00520952">
      <w:pPr>
        <w:widowControl/>
        <w:shd w:val="clear" w:color="auto" w:fill="FFFFFF"/>
        <w:ind w:left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於鳥日交流道下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接環中路八段往臺中市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直行上路橋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下路橋後靠右側接慢車道繼續直行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右轉復興路一段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/>
          <w:color w:val="000000"/>
          <w:kern w:val="0"/>
          <w:szCs w:val="24"/>
        </w:rPr>
        <w:t>中山路一段</w:t>
      </w:r>
      <w:r>
        <w:rPr>
          <w:rFonts w:ascii="Times New Roman" w:eastAsia="標楷體" w:hAnsi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/>
          <w:color w:val="000000"/>
          <w:kern w:val="0"/>
          <w:szCs w:val="24"/>
        </w:rPr>
        <w:t>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左轉文心南路直行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右轉建國北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kern w:val="0"/>
          <w:szCs w:val="24"/>
        </w:rPr>
        <w:t>路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左轉校本部大門</w:t>
      </w:r>
    </w:p>
    <w:p w:rsidR="00D679BB" w:rsidRDefault="00D679BB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520952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搭乘高鐵：高鐵臺中站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中山醫學大學站下車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轉乘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捷運大慶站下車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轉搭臺鐵電聯車往北至大慶站下車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出站後右轉建國北路步行約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D679BB" w:rsidRDefault="00D679BB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520952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搭乘臺鐵：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至臺中火車站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轉搭臺鐵電聯車往南至大慶站</w:t>
      </w:r>
      <w:r>
        <w:rPr>
          <w:rFonts w:ascii="Times New Roman" w:eastAsia="標楷體" w:hAnsi="Times New Roman"/>
          <w:color w:val="000000"/>
          <w:kern w:val="0"/>
          <w:szCs w:val="24"/>
        </w:rPr>
        <w:t>→</w:t>
      </w:r>
      <w:r>
        <w:rPr>
          <w:rFonts w:ascii="Times New Roman" w:eastAsia="標楷體" w:hAnsi="Times New Roman"/>
          <w:color w:val="000000"/>
          <w:kern w:val="0"/>
          <w:szCs w:val="24"/>
        </w:rPr>
        <w:t>出站後右轉建國北路步行</w:t>
      </w:r>
      <w:r>
        <w:rPr>
          <w:rFonts w:ascii="Times New Roman" w:eastAsia="標楷體" w:hAnsi="Times New Roman"/>
          <w:color w:val="000000"/>
          <w:kern w:val="0"/>
          <w:szCs w:val="24"/>
        </w:rPr>
        <w:t>5</w:t>
      </w:r>
      <w:r>
        <w:rPr>
          <w:rFonts w:ascii="Times New Roman" w:eastAsia="標楷體" w:hAnsi="Times New Roman"/>
          <w:color w:val="000000"/>
          <w:kern w:val="0"/>
          <w:szCs w:val="24"/>
        </w:rPr>
        <w:t>分鐘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至臺中大慶站</w:t>
      </w:r>
    </w:p>
    <w:p w:rsidR="00D679BB" w:rsidRDefault="00D679BB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520952">
      <w:pPr>
        <w:widowControl/>
        <w:shd w:val="clear" w:color="auto" w:fill="FFFFFF"/>
        <w:spacing w:before="60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搭乘公車：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1.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53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73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99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356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號公車，於文心南路中山醫學大學站下車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2.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79</w:t>
      </w:r>
      <w:r>
        <w:rPr>
          <w:rFonts w:ascii="Times New Roman" w:eastAsia="標楷體" w:hAnsi="Times New Roman"/>
          <w:color w:val="000000"/>
          <w:kern w:val="0"/>
          <w:szCs w:val="24"/>
        </w:rPr>
        <w:t>、</w:t>
      </w:r>
      <w:r>
        <w:rPr>
          <w:rFonts w:ascii="Times New Roman" w:eastAsia="標楷體" w:hAnsi="Times New Roman"/>
          <w:color w:val="000000"/>
          <w:kern w:val="0"/>
          <w:szCs w:val="24"/>
        </w:rPr>
        <w:t>800</w:t>
      </w:r>
      <w:r>
        <w:rPr>
          <w:rFonts w:ascii="Times New Roman" w:eastAsia="標楷體" w:hAnsi="Times New Roman"/>
          <w:color w:val="000000"/>
          <w:kern w:val="0"/>
          <w:szCs w:val="24"/>
        </w:rPr>
        <w:t>號於大慶車站下車</w:t>
      </w:r>
    </w:p>
    <w:p w:rsidR="00D679BB" w:rsidRDefault="00520952">
      <w:pPr>
        <w:widowControl/>
        <w:shd w:val="clear" w:color="auto" w:fill="FFFFFF"/>
        <w:ind w:left="24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3.</w:t>
      </w:r>
      <w:r>
        <w:rPr>
          <w:rFonts w:ascii="Times New Roman" w:eastAsia="標楷體" w:hAnsi="Times New Roman"/>
          <w:color w:val="000000"/>
          <w:kern w:val="0"/>
          <w:szCs w:val="24"/>
        </w:rPr>
        <w:t>搭</w:t>
      </w:r>
      <w:r>
        <w:rPr>
          <w:rFonts w:ascii="Times New Roman" w:eastAsia="標楷體" w:hAnsi="Times New Roman"/>
          <w:color w:val="000000"/>
          <w:kern w:val="0"/>
          <w:szCs w:val="24"/>
        </w:rPr>
        <w:t>158</w:t>
      </w:r>
      <w:r>
        <w:rPr>
          <w:rFonts w:ascii="Times New Roman" w:eastAsia="標楷體" w:hAnsi="Times New Roman"/>
          <w:color w:val="000000"/>
          <w:kern w:val="0"/>
          <w:szCs w:val="24"/>
        </w:rPr>
        <w:t>號於建國北路中山醫學大學站下車</w:t>
      </w:r>
    </w:p>
    <w:p w:rsidR="00D679BB" w:rsidRDefault="00D679BB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520952">
      <w:pPr>
        <w:widowControl/>
        <w:shd w:val="clear" w:color="auto" w:fill="FFFFFF"/>
        <w:ind w:left="240"/>
      </w:pPr>
      <w:r>
        <w:rPr>
          <w:rFonts w:ascii="新細明體" w:hAnsi="新細明體" w:cs="新細明體"/>
          <w:color w:val="000000"/>
          <w:kern w:val="0"/>
          <w:szCs w:val="24"/>
        </w:rPr>
        <w:t xml:space="preserve">※ </w:t>
      </w:r>
      <w:r>
        <w:rPr>
          <w:rFonts w:ascii="Times New Roman" w:eastAsia="標楷體" w:hAnsi="Times New Roman"/>
          <w:color w:val="000000"/>
          <w:kern w:val="0"/>
          <w:szCs w:val="24"/>
        </w:rPr>
        <w:t>搭乘</w:t>
      </w:r>
      <w:r>
        <w:rPr>
          <w:rFonts w:ascii="Times New Roman" w:eastAsia="標楷體" w:hAnsi="Times New Roman"/>
          <w:color w:val="000000"/>
          <w:kern w:val="0"/>
          <w:szCs w:val="24"/>
        </w:rPr>
        <w:t>159</w:t>
      </w:r>
      <w:r>
        <w:rPr>
          <w:rFonts w:ascii="Times New Roman" w:eastAsia="標楷體" w:hAnsi="Times New Roman"/>
          <w:color w:val="000000"/>
          <w:kern w:val="0"/>
          <w:szCs w:val="24"/>
        </w:rPr>
        <w:t>號公車可往返國立自然科學博物館與中山醫學大學之間</w:t>
      </w:r>
    </w:p>
    <w:p w:rsidR="00D679BB" w:rsidRDefault="00D679BB">
      <w:pPr>
        <w:widowControl/>
        <w:shd w:val="clear" w:color="auto" w:fill="FFFFFF"/>
        <w:rPr>
          <w:rFonts w:ascii="Times New Roman" w:eastAsia="標楷體" w:hAnsi="Times New Roman"/>
          <w:color w:val="000000"/>
          <w:kern w:val="0"/>
          <w:szCs w:val="24"/>
        </w:rPr>
      </w:pPr>
    </w:p>
    <w:p w:rsidR="00D679BB" w:rsidRDefault="00D679BB">
      <w:pPr>
        <w:rPr>
          <w:rFonts w:eastAsia="標楷體"/>
          <w:color w:val="000000"/>
        </w:rPr>
      </w:pPr>
    </w:p>
    <w:sectPr w:rsidR="00D679BB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52" w:rsidRDefault="00520952">
      <w:r>
        <w:separator/>
      </w:r>
    </w:p>
  </w:endnote>
  <w:endnote w:type="continuationSeparator" w:id="0">
    <w:p w:rsidR="00520952" w:rsidRDefault="005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52" w:rsidRDefault="00520952">
      <w:r>
        <w:rPr>
          <w:color w:val="000000"/>
        </w:rPr>
        <w:separator/>
      </w:r>
    </w:p>
  </w:footnote>
  <w:footnote w:type="continuationSeparator" w:id="0">
    <w:p w:rsidR="00520952" w:rsidRDefault="0052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79BB"/>
    <w:rsid w:val="00520952"/>
    <w:rsid w:val="00D679BB"/>
    <w:rsid w:val="00F3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4F8FE-4A5A-448A-828D-F7DA74BE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FF"/>
      <w:u w:val="none"/>
      <w:shd w:val="clear" w:color="auto" w:fill="auto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copyright">
    <w:name w:val="copyright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counter">
    <w:name w:val="counter"/>
    <w:basedOn w:val="a0"/>
  </w:style>
  <w:style w:type="character" w:styleId="a4">
    <w:name w:val="Emphasis"/>
    <w:basedOn w:val="a0"/>
    <w:rPr>
      <w:i/>
      <w:iCs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ody Text Indent"/>
    <w:basedOn w:val="a"/>
    <w:pPr>
      <w:spacing w:line="360" w:lineRule="exact"/>
      <w:ind w:left="480" w:hanging="480"/>
      <w:jc w:val="both"/>
    </w:pPr>
    <w:rPr>
      <w:rFonts w:ascii="標楷體" w:eastAsia="標楷體" w:hAnsi="標楷體"/>
      <w:szCs w:val="24"/>
    </w:rPr>
  </w:style>
  <w:style w:type="character" w:customStyle="1" w:styleId="a8">
    <w:name w:val="本文縮排 字元"/>
    <w:basedOn w:val="a0"/>
    <w:rPr>
      <w:rFonts w:ascii="標楷體" w:eastAsia="標楷體" w:hAnsi="標楷體" w:cs="Times New Roman"/>
      <w:szCs w:val="24"/>
    </w:rPr>
  </w:style>
  <w:style w:type="paragraph" w:customStyle="1" w:styleId="1">
    <w:name w:val="純文字1"/>
    <w:basedOn w:val="a"/>
    <w:rPr>
      <w:rFonts w:ascii="細明體" w:eastAsia="細明體" w:hAnsi="細明體"/>
      <w:kern w:val="0"/>
      <w:szCs w:val="20"/>
    </w:rPr>
  </w:style>
  <w:style w:type="paragraph" w:styleId="a9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a">
    <w:name w:val="純文字 字元"/>
    <w:basedOn w:val="a0"/>
    <w:rPr>
      <w:rFonts w:ascii="細明體" w:eastAsia="細明體" w:hAnsi="細明體" w:cs="Courier New"/>
      <w:szCs w:val="24"/>
    </w:rPr>
  </w:style>
  <w:style w:type="character" w:customStyle="1" w:styleId="shorttext1">
    <w:name w:val="short_text1"/>
    <w:basedOn w:val="a0"/>
    <w:rPr>
      <w:sz w:val="26"/>
      <w:szCs w:val="26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rPr>
      <w:sz w:val="20"/>
      <w:szCs w:val="20"/>
    </w:rPr>
  </w:style>
  <w:style w:type="paragraph" w:customStyle="1" w:styleId="2">
    <w:name w:val="純文字2"/>
    <w:basedOn w:val="a"/>
    <w:rPr>
      <w:rFonts w:ascii="細明體" w:eastAsia="細明體" w:hAnsi="細明體"/>
      <w:kern w:val="0"/>
      <w:szCs w:val="20"/>
    </w:rPr>
  </w:style>
  <w:style w:type="paragraph" w:customStyle="1" w:styleId="txt">
    <w:name w:val="txt"/>
    <w:basedOn w:val="a"/>
    <w:pPr>
      <w:widowControl/>
      <w:spacing w:before="100" w:after="100" w:line="384" w:lineRule="auto"/>
    </w:pPr>
    <w:rPr>
      <w:rFonts w:ascii="Arial" w:hAnsi="Arial" w:cs="Arial"/>
      <w:color w:val="403241"/>
      <w:spacing w:val="20"/>
      <w:kern w:val="0"/>
      <w:sz w:val="22"/>
    </w:rPr>
  </w:style>
  <w:style w:type="character" w:styleId="ad">
    <w:name w:val="Strong"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paragraph" w:customStyle="1" w:styleId="3">
    <w:name w:val="純文字3"/>
    <w:basedOn w:val="a"/>
    <w:rPr>
      <w:rFonts w:ascii="細明體" w:eastAsia="細明體" w:hAnsi="細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ciy</dc:creator>
  <dc:description/>
  <cp:lastModifiedBy>Administrator</cp:lastModifiedBy>
  <cp:revision>2</cp:revision>
  <dcterms:created xsi:type="dcterms:W3CDTF">2024-12-17T01:11:00Z</dcterms:created>
  <dcterms:modified xsi:type="dcterms:W3CDTF">2024-12-17T01:11:00Z</dcterms:modified>
</cp:coreProperties>
</file>